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1ED8" w:rsidRDefault="0068395B">
      <w:pPr>
        <w:pStyle w:val="BodyText"/>
        <w:ind w:left="0"/>
        <w:rPr>
          <w:rFonts w:ascii="Times New Roman"/>
        </w:rPr>
      </w:pPr>
      <w:r>
        <w:pict>
          <v:group id="_x0000_s1066" style="position:absolute;margin-left:0;margin-top:0;width:595pt;height:173.9pt;z-index:-15828992;mso-position-horizontal-relative:page;mso-position-vertical-relative:page" coordsize="11900,3478">
            <v:rect id="_x0000_s1076" style="position:absolute;width:11900;height:3478" fillcolor="#f4f4f4" stroked="f"/>
            <v:shape id="_x0000_s1075" style="position:absolute;left:340;top:1686;width:10942;height:30" coordorigin="340,1687" coordsize="10942,30" path="m11267,1717r-10912,l340,1687r10942,l11267,1717xe" fillcolor="#979797" stroked="f">
              <v:path arrowok="t"/>
            </v:shape>
            <v:shape id="_x0000_s1074" style="position:absolute;left:11266;top:1686;width:15;height:30" coordorigin="11267,1687" coordsize="15,30" path="m11282,1717r-15,l11282,1687r,30xe" fillcolor="#aaa" stroked="f">
              <v:path arrowok="t"/>
            </v:shape>
            <v:shape id="_x0000_s1073" style="position:absolute;left:340;top:1686;width:15;height:30" coordorigin="340,1687" coordsize="15,30" path="m355,1717r-15,l340,1687r15,30xe" fillcolor="#555" stroked="f">
              <v:path arrowok="t"/>
            </v:shape>
            <v:shape id="_x0000_s1072" style="position:absolute;left:2810;top:1931;width:6524;height:646" coordorigin="2811,1932" coordsize="6524,646" o:spt="100" adj="0,,0" path="m2827,2578r,-200l2811,2378r,200l2827,2578xm2910,1932r-16,l2894,2131r16,l2910,1932xm5012,1932r-16,l4996,2131r16,l5012,1932xm9334,1932r-16,l9318,2131r16,l9334,1932xe" fillcolor="#979797" stroked="f">
              <v:stroke joinstyle="round"/>
              <v:formulas/>
              <v:path arrowok="t" o:connecttype="segments"/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71" type="#_x0000_t75" style="position:absolute;left:7596;top:283;width:3175;height:851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70" type="#_x0000_t202" style="position:absolute;left:340;top:1108;width:2457;height:1506" filled="f" stroked="f">
              <v:textbox inset="0,0,0,0">
                <w:txbxContent>
                  <w:p w:rsidR="004E1ED8" w:rsidRDefault="0068395B">
                    <w:pPr>
                      <w:spacing w:before="21"/>
                      <w:rPr>
                        <w:rFonts w:ascii="Tahoma"/>
                        <w:b/>
                        <w:sz w:val="32"/>
                      </w:rPr>
                    </w:pPr>
                    <w:proofErr w:type="spellStart"/>
                    <w:r>
                      <w:rPr>
                        <w:rFonts w:ascii="Tahoma"/>
                        <w:b/>
                        <w:color w:val="565656"/>
                        <w:sz w:val="32"/>
                      </w:rPr>
                      <w:t>Sriram</w:t>
                    </w:r>
                    <w:proofErr w:type="spellEnd"/>
                    <w:r>
                      <w:rPr>
                        <w:rFonts w:ascii="Tahoma"/>
                        <w:b/>
                        <w:color w:val="565656"/>
                        <w:spacing w:val="4"/>
                        <w:sz w:val="32"/>
                      </w:rPr>
                      <w:t xml:space="preserve"> </w:t>
                    </w:r>
                    <w:proofErr w:type="spellStart"/>
                    <w:r>
                      <w:rPr>
                        <w:rFonts w:ascii="Tahoma"/>
                        <w:b/>
                        <w:color w:val="565656"/>
                        <w:sz w:val="32"/>
                      </w:rPr>
                      <w:t>Gopi</w:t>
                    </w:r>
                    <w:proofErr w:type="spellEnd"/>
                  </w:p>
                  <w:p w:rsidR="004E1ED8" w:rsidRDefault="0068395B">
                    <w:pPr>
                      <w:spacing w:before="195" w:line="440" w:lineRule="atLeast"/>
                      <w:rPr>
                        <w:sz w:val="20"/>
                      </w:rPr>
                    </w:pPr>
                    <w:r>
                      <w:rPr>
                        <w:rFonts w:ascii="Tahoma"/>
                        <w:b/>
                        <w:sz w:val="20"/>
                      </w:rPr>
                      <w:t>Date</w:t>
                    </w:r>
                    <w:r>
                      <w:rPr>
                        <w:rFonts w:ascii="Tahoma"/>
                        <w:b/>
                        <w:spacing w:val="2"/>
                        <w:sz w:val="20"/>
                      </w:rPr>
                      <w:t xml:space="preserve"> </w:t>
                    </w:r>
                    <w:r>
                      <w:rPr>
                        <w:rFonts w:ascii="Tahoma"/>
                        <w:b/>
                        <w:sz w:val="20"/>
                      </w:rPr>
                      <w:t>of</w:t>
                    </w:r>
                    <w:r>
                      <w:rPr>
                        <w:rFonts w:ascii="Tahoma"/>
                        <w:b/>
                        <w:spacing w:val="3"/>
                        <w:sz w:val="20"/>
                      </w:rPr>
                      <w:t xml:space="preserve"> </w:t>
                    </w:r>
                    <w:r>
                      <w:rPr>
                        <w:rFonts w:ascii="Tahoma"/>
                        <w:b/>
                        <w:sz w:val="20"/>
                      </w:rPr>
                      <w:t>birth:</w:t>
                    </w:r>
                    <w:r>
                      <w:rPr>
                        <w:rFonts w:ascii="Tahoma"/>
                        <w:b/>
                        <w:spacing w:val="2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23/03/1991</w:t>
                    </w:r>
                    <w:r>
                      <w:rPr>
                        <w:spacing w:val="-50"/>
                        <w:sz w:val="20"/>
                      </w:rPr>
                      <w:t xml:space="preserve"> </w:t>
                    </w:r>
                    <w:hyperlink r:id="rId5">
                      <w:r>
                        <w:rPr>
                          <w:color w:val="004493"/>
                          <w:sz w:val="20"/>
                          <w:u w:val="single" w:color="004493"/>
                        </w:rPr>
                        <w:t>1991sriram.g@gmail.com</w:t>
                      </w:r>
                    </w:hyperlink>
                  </w:p>
                </w:txbxContent>
              </v:textbox>
            </v:shape>
            <v:shape id="_x0000_s1069" type="#_x0000_t202" style="position:absolute;left:3063;top:1895;width:1837;height:272" filled="f" stroked="f">
              <v:textbox inset="0,0,0,0">
                <w:txbxContent>
                  <w:p w:rsidR="004E1ED8" w:rsidRDefault="0068395B">
                    <w:pPr>
                      <w:spacing w:before="13"/>
                      <w:rPr>
                        <w:sz w:val="20"/>
                      </w:rPr>
                    </w:pPr>
                    <w:r>
                      <w:rPr>
                        <w:rFonts w:ascii="Tahoma"/>
                        <w:b/>
                        <w:sz w:val="20"/>
                      </w:rPr>
                      <w:t>Nationality:</w:t>
                    </w:r>
                    <w:r>
                      <w:rPr>
                        <w:rFonts w:ascii="Tahoma"/>
                        <w:b/>
                        <w:spacing w:val="6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Indian</w:t>
                    </w:r>
                  </w:p>
                </w:txbxContent>
              </v:textbox>
            </v:shape>
            <v:shape id="_x0000_s1068" type="#_x0000_t202" style="position:absolute;left:5163;top:1895;width:5775;height:272" filled="f" stroked="f">
              <v:textbox inset="0,0,0,0">
                <w:txbxContent>
                  <w:p w:rsidR="004E1ED8" w:rsidRDefault="0068395B">
                    <w:pPr>
                      <w:tabs>
                        <w:tab w:val="left" w:pos="4316"/>
                      </w:tabs>
                      <w:spacing w:before="13"/>
                      <w:rPr>
                        <w:rFonts w:ascii="Tahoma"/>
                        <w:b/>
                        <w:sz w:val="20"/>
                      </w:rPr>
                    </w:pPr>
                    <w:r>
                      <w:rPr>
                        <w:rFonts w:ascii="Tahoma"/>
                        <w:b/>
                        <w:sz w:val="20"/>
                      </w:rPr>
                      <w:t>Phone</w:t>
                    </w:r>
                    <w:r>
                      <w:rPr>
                        <w:rFonts w:ascii="Tahoma"/>
                        <w:b/>
                        <w:spacing w:val="-7"/>
                        <w:sz w:val="20"/>
                      </w:rPr>
                      <w:t xml:space="preserve"> </w:t>
                    </w:r>
                    <w:r>
                      <w:rPr>
                        <w:rFonts w:ascii="Tahoma"/>
                        <w:b/>
                        <w:sz w:val="20"/>
                      </w:rPr>
                      <w:t xml:space="preserve">number: </w:t>
                    </w:r>
                    <w:r>
                      <w:rPr>
                        <w:sz w:val="20"/>
                      </w:rPr>
                      <w:t>(+91) 9150572063</w:t>
                    </w:r>
                    <w:r>
                      <w:rPr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(Mobile)</w:t>
                    </w:r>
                    <w:r>
                      <w:rPr>
                        <w:sz w:val="20"/>
                      </w:rPr>
                      <w:tab/>
                    </w:r>
                    <w:r>
                      <w:rPr>
                        <w:rFonts w:ascii="Tahoma"/>
                        <w:b/>
                        <w:w w:val="95"/>
                        <w:sz w:val="20"/>
                      </w:rPr>
                      <w:t>Email</w:t>
                    </w:r>
                    <w:r>
                      <w:rPr>
                        <w:rFonts w:ascii="Tahoma"/>
                        <w:b/>
                        <w:spacing w:val="25"/>
                        <w:w w:val="95"/>
                        <w:sz w:val="20"/>
                      </w:rPr>
                      <w:t xml:space="preserve"> </w:t>
                    </w:r>
                    <w:r>
                      <w:rPr>
                        <w:rFonts w:ascii="Tahoma"/>
                        <w:b/>
                        <w:w w:val="95"/>
                        <w:sz w:val="20"/>
                      </w:rPr>
                      <w:t>address:</w:t>
                    </w:r>
                  </w:p>
                </w:txbxContent>
              </v:textbox>
            </v:shape>
            <v:shape id="_x0000_s1067" type="#_x0000_t202" style="position:absolute;left:340;top:2788;width:9706;height:272" filled="f" stroked="f">
              <v:textbox inset="0,0,0,0">
                <w:txbxContent>
                  <w:p w:rsidR="004E1ED8" w:rsidRDefault="0068395B">
                    <w:pPr>
                      <w:spacing w:before="13"/>
                      <w:rPr>
                        <w:sz w:val="20"/>
                      </w:rPr>
                    </w:pPr>
                    <w:r>
                      <w:rPr>
                        <w:rFonts w:ascii="Tahoma"/>
                        <w:b/>
                        <w:sz w:val="20"/>
                      </w:rPr>
                      <w:t>Address:</w:t>
                    </w:r>
                    <w:r>
                      <w:rPr>
                        <w:rFonts w:ascii="Tahoma"/>
                        <w:b/>
                        <w:spacing w:val="6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No</w:t>
                    </w:r>
                    <w:r>
                      <w:rPr>
                        <w:spacing w:val="14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24</w:t>
                    </w:r>
                    <w:r>
                      <w:rPr>
                        <w:spacing w:val="1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Anna</w:t>
                    </w:r>
                    <w:r>
                      <w:rPr>
                        <w:spacing w:val="1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1st</w:t>
                    </w:r>
                    <w:r>
                      <w:rPr>
                        <w:spacing w:val="1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Street</w:t>
                    </w:r>
                    <w:r>
                      <w:rPr>
                        <w:spacing w:val="13"/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Therodum</w:t>
                    </w:r>
                    <w:proofErr w:type="spellEnd"/>
                    <w:r>
                      <w:rPr>
                        <w:spacing w:val="13"/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Veedhi</w:t>
                    </w:r>
                    <w:proofErr w:type="spellEnd"/>
                    <w:r>
                      <w:rPr>
                        <w:spacing w:val="13"/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Thiruverkadu</w:t>
                    </w:r>
                    <w:proofErr w:type="spellEnd"/>
                    <w:r>
                      <w:rPr>
                        <w:spacing w:val="1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Chennai,</w:t>
                    </w:r>
                    <w:r>
                      <w:rPr>
                        <w:spacing w:val="1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600077,</w:t>
                    </w:r>
                    <w:r>
                      <w:rPr>
                        <w:spacing w:val="1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Chennai,</w:t>
                    </w:r>
                    <w:r>
                      <w:rPr>
                        <w:spacing w:val="1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India</w:t>
                    </w:r>
                    <w:r>
                      <w:rPr>
                        <w:spacing w:val="1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(Home)</w:t>
                    </w:r>
                  </w:p>
                </w:txbxContent>
              </v:textbox>
            </v:shape>
            <w10:wrap anchorx="page" anchory="page"/>
          </v:group>
        </w:pict>
      </w:r>
    </w:p>
    <w:p w:rsidR="004E1ED8" w:rsidRDefault="004E1ED8">
      <w:pPr>
        <w:pStyle w:val="BodyText"/>
        <w:ind w:left="0"/>
        <w:rPr>
          <w:rFonts w:ascii="Times New Roman"/>
        </w:rPr>
      </w:pPr>
    </w:p>
    <w:p w:rsidR="004E1ED8" w:rsidRDefault="004E1ED8">
      <w:pPr>
        <w:pStyle w:val="BodyText"/>
        <w:ind w:left="0"/>
        <w:rPr>
          <w:rFonts w:ascii="Times New Roman"/>
        </w:rPr>
      </w:pPr>
    </w:p>
    <w:p w:rsidR="004E1ED8" w:rsidRDefault="004E1ED8">
      <w:pPr>
        <w:pStyle w:val="BodyText"/>
        <w:ind w:left="0"/>
        <w:rPr>
          <w:rFonts w:ascii="Times New Roman"/>
        </w:rPr>
      </w:pPr>
    </w:p>
    <w:p w:rsidR="004E1ED8" w:rsidRDefault="004E1ED8">
      <w:pPr>
        <w:pStyle w:val="BodyText"/>
        <w:ind w:left="0"/>
        <w:rPr>
          <w:rFonts w:ascii="Times New Roman"/>
        </w:rPr>
      </w:pPr>
    </w:p>
    <w:p w:rsidR="004E1ED8" w:rsidRDefault="004E1ED8">
      <w:pPr>
        <w:pStyle w:val="BodyText"/>
        <w:ind w:left="0"/>
        <w:rPr>
          <w:rFonts w:ascii="Times New Roman"/>
        </w:rPr>
      </w:pPr>
    </w:p>
    <w:p w:rsidR="004E1ED8" w:rsidRDefault="004E1ED8">
      <w:pPr>
        <w:pStyle w:val="BodyText"/>
        <w:ind w:left="0"/>
        <w:rPr>
          <w:rFonts w:ascii="Times New Roman"/>
        </w:rPr>
      </w:pPr>
    </w:p>
    <w:p w:rsidR="004E1ED8" w:rsidRDefault="004E1ED8">
      <w:pPr>
        <w:pStyle w:val="BodyText"/>
        <w:ind w:left="0"/>
        <w:rPr>
          <w:rFonts w:ascii="Times New Roman"/>
        </w:rPr>
      </w:pPr>
    </w:p>
    <w:p w:rsidR="004E1ED8" w:rsidRDefault="004E1ED8">
      <w:pPr>
        <w:pStyle w:val="BodyText"/>
        <w:ind w:left="0"/>
        <w:rPr>
          <w:rFonts w:ascii="Times New Roman"/>
        </w:rPr>
      </w:pPr>
    </w:p>
    <w:p w:rsidR="004E1ED8" w:rsidRDefault="004E1ED8">
      <w:pPr>
        <w:pStyle w:val="BodyText"/>
        <w:ind w:left="0"/>
        <w:rPr>
          <w:rFonts w:ascii="Times New Roman"/>
        </w:rPr>
      </w:pPr>
    </w:p>
    <w:p w:rsidR="004E1ED8" w:rsidRDefault="004E1ED8">
      <w:pPr>
        <w:pStyle w:val="BodyText"/>
        <w:ind w:left="0"/>
        <w:rPr>
          <w:rFonts w:ascii="Times New Roman"/>
        </w:rPr>
      </w:pPr>
    </w:p>
    <w:p w:rsidR="004E1ED8" w:rsidRDefault="004E1ED8">
      <w:pPr>
        <w:pStyle w:val="BodyText"/>
        <w:ind w:left="0"/>
        <w:rPr>
          <w:rFonts w:ascii="Times New Roman"/>
        </w:rPr>
      </w:pPr>
    </w:p>
    <w:p w:rsidR="004E1ED8" w:rsidRDefault="004E1ED8">
      <w:pPr>
        <w:pStyle w:val="BodyText"/>
        <w:ind w:left="0"/>
        <w:rPr>
          <w:rFonts w:ascii="Times New Roman"/>
        </w:rPr>
      </w:pPr>
    </w:p>
    <w:p w:rsidR="004E1ED8" w:rsidRDefault="004E1ED8">
      <w:pPr>
        <w:pStyle w:val="BodyText"/>
        <w:ind w:left="0"/>
        <w:rPr>
          <w:rFonts w:ascii="Times New Roman"/>
        </w:rPr>
      </w:pPr>
    </w:p>
    <w:p w:rsidR="004E1ED8" w:rsidRDefault="004E1ED8">
      <w:pPr>
        <w:pStyle w:val="BodyText"/>
        <w:spacing w:before="2"/>
        <w:ind w:left="0"/>
        <w:rPr>
          <w:rFonts w:ascii="Times New Roman"/>
          <w:sz w:val="27"/>
        </w:rPr>
      </w:pPr>
    </w:p>
    <w:p w:rsidR="004E1ED8" w:rsidRDefault="0068395B">
      <w:pPr>
        <w:pStyle w:val="Heading1"/>
        <w:spacing w:before="115"/>
      </w:pPr>
      <w:r>
        <w:pict>
          <v:rect id="_x0000_s1065" style="position:absolute;left:0;text-align:left;margin-left:34pt;margin-top:20.8pt;width:498.9pt;height:2pt;z-index:-15728640;mso-wrap-distance-left:0;mso-wrap-distance-right:0;mso-position-horizontal-relative:page" fillcolor="#979797" stroked="f">
            <w10:wrap type="topAndBottom" anchorx="page"/>
          </v:rect>
        </w:pict>
      </w:r>
      <w:r>
        <w:rPr>
          <w:noProof/>
        </w:rPr>
        <w:drawing>
          <wp:anchor distT="0" distB="0" distL="0" distR="0" simplePos="0" relativeHeight="15731200" behindDoc="0" locked="0" layoutInCell="1" allowOverlap="1">
            <wp:simplePos x="0" y="0"/>
            <wp:positionH relativeFrom="page">
              <wp:posOffset>252018</wp:posOffset>
            </wp:positionH>
            <wp:positionV relativeFrom="paragraph">
              <wp:posOffset>161051</wp:posOffset>
            </wp:positionV>
            <wp:extent cx="71983" cy="71983"/>
            <wp:effectExtent l="0" t="0" r="0" b="0"/>
            <wp:wrapNone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983" cy="719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Sriram_________Gopi"/>
      <w:bookmarkStart w:id="1" w:name="WORK_EXPERIENCE"/>
      <w:bookmarkEnd w:id="0"/>
      <w:bookmarkEnd w:id="1"/>
      <w:r>
        <w:rPr>
          <w:w w:val="95"/>
        </w:rPr>
        <w:t>WORK</w:t>
      </w:r>
      <w:r>
        <w:rPr>
          <w:spacing w:val="-8"/>
          <w:w w:val="95"/>
        </w:rPr>
        <w:t xml:space="preserve"> </w:t>
      </w:r>
      <w:r>
        <w:rPr>
          <w:w w:val="95"/>
        </w:rPr>
        <w:t>EXPERIENCE</w:t>
      </w:r>
    </w:p>
    <w:p w:rsidR="004E1ED8" w:rsidRDefault="004E1ED8">
      <w:pPr>
        <w:pStyle w:val="BodyText"/>
        <w:spacing w:before="10"/>
        <w:ind w:left="0"/>
        <w:rPr>
          <w:rFonts w:ascii="Tahoma"/>
          <w:b/>
          <w:sz w:val="5"/>
        </w:rPr>
      </w:pPr>
    </w:p>
    <w:p w:rsidR="004E1ED8" w:rsidRDefault="0068395B">
      <w:pPr>
        <w:spacing w:before="127"/>
        <w:ind w:left="440"/>
        <w:rPr>
          <w:sz w:val="18"/>
        </w:rPr>
      </w:pPr>
      <w:bookmarkStart w:id="2" w:name="QUALITY_CONTROL_INSPECTOR_______________"/>
      <w:bookmarkEnd w:id="2"/>
      <w:r>
        <w:rPr>
          <w:color w:val="565656"/>
          <w:w w:val="105"/>
          <w:sz w:val="18"/>
        </w:rPr>
        <w:t>28/02/2022</w:t>
      </w:r>
      <w:r>
        <w:rPr>
          <w:color w:val="565656"/>
          <w:spacing w:val="-4"/>
          <w:w w:val="105"/>
          <w:sz w:val="18"/>
        </w:rPr>
        <w:t xml:space="preserve"> </w:t>
      </w:r>
      <w:r>
        <w:rPr>
          <w:color w:val="565656"/>
          <w:w w:val="105"/>
          <w:sz w:val="18"/>
        </w:rPr>
        <w:t>–</w:t>
      </w:r>
      <w:r>
        <w:rPr>
          <w:color w:val="565656"/>
          <w:spacing w:val="-4"/>
          <w:w w:val="105"/>
          <w:sz w:val="18"/>
        </w:rPr>
        <w:t xml:space="preserve"> </w:t>
      </w:r>
      <w:r>
        <w:rPr>
          <w:color w:val="565656"/>
          <w:w w:val="105"/>
          <w:sz w:val="18"/>
        </w:rPr>
        <w:t>12/02/2023</w:t>
      </w:r>
      <w:r>
        <w:rPr>
          <w:color w:val="565656"/>
          <w:spacing w:val="-4"/>
          <w:w w:val="105"/>
          <w:sz w:val="18"/>
        </w:rPr>
        <w:t xml:space="preserve"> &amp; 14/10/2023 to Still, </w:t>
      </w:r>
      <w:bookmarkStart w:id="3" w:name="_GoBack"/>
      <w:bookmarkEnd w:id="3"/>
      <w:r>
        <w:rPr>
          <w:color w:val="565656"/>
          <w:w w:val="105"/>
          <w:sz w:val="18"/>
        </w:rPr>
        <w:t>Sohar,</w:t>
      </w:r>
      <w:r>
        <w:rPr>
          <w:color w:val="565656"/>
          <w:spacing w:val="-4"/>
          <w:w w:val="105"/>
          <w:sz w:val="18"/>
        </w:rPr>
        <w:t xml:space="preserve"> </w:t>
      </w:r>
      <w:r>
        <w:rPr>
          <w:color w:val="565656"/>
          <w:w w:val="105"/>
          <w:sz w:val="18"/>
        </w:rPr>
        <w:t>Oman</w:t>
      </w:r>
    </w:p>
    <w:p w:rsidR="004E1ED8" w:rsidRDefault="0068395B">
      <w:pPr>
        <w:pStyle w:val="Heading1"/>
        <w:rPr>
          <w:rFonts w:ascii="Microsoft Sans Serif"/>
          <w:b w:val="0"/>
        </w:rPr>
      </w:pPr>
      <w:r>
        <w:pict>
          <v:group id="_x0000_s1061" style="position:absolute;left:0;text-align:left;margin-left:34pt;margin-top:16.2pt;width:498.9pt;height:1.5pt;z-index:-15728128;mso-wrap-distance-left:0;mso-wrap-distance-right:0;mso-position-horizontal-relative:page" coordorigin="680,324" coordsize="9978,30">
            <v:shape id="_x0000_s1064" style="position:absolute;left:680;top:324;width:9978;height:30" coordorigin="680,324" coordsize="9978,30" path="m10643,354r-9948,l680,324r9978,l10643,354xe" fillcolor="#979797" stroked="f">
              <v:path arrowok="t"/>
            </v:shape>
            <v:shape id="_x0000_s1063" style="position:absolute;left:10643;top:324;width:15;height:30" coordorigin="10643,324" coordsize="15,30" path="m10658,354r-15,l10658,324r,30xe" fillcolor="#aaa" stroked="f">
              <v:path arrowok="t"/>
            </v:shape>
            <v:shape id="_x0000_s1062" style="position:absolute;left:680;top:324;width:15;height:30" coordorigin="680,324" coordsize="15,30" path="m695,354r-15,l680,324r15,30xe" fillcolor="#555" stroked="f">
              <v:path arrowok="t"/>
            </v:shape>
            <w10:wrap type="topAndBottom" anchorx="page"/>
          </v:group>
        </w:pict>
      </w:r>
      <w:r>
        <w:rPr>
          <w:color w:val="3F3F3F"/>
          <w:w w:val="95"/>
        </w:rPr>
        <w:t>QUALITY</w:t>
      </w:r>
      <w:r>
        <w:rPr>
          <w:color w:val="3F3F3F"/>
          <w:spacing w:val="-3"/>
          <w:w w:val="95"/>
        </w:rPr>
        <w:t xml:space="preserve"> </w:t>
      </w:r>
      <w:r>
        <w:rPr>
          <w:color w:val="3F3F3F"/>
          <w:w w:val="95"/>
        </w:rPr>
        <w:t>CONTROL</w:t>
      </w:r>
      <w:r>
        <w:rPr>
          <w:color w:val="3F3F3F"/>
          <w:spacing w:val="-1"/>
          <w:w w:val="95"/>
        </w:rPr>
        <w:t xml:space="preserve"> </w:t>
      </w:r>
      <w:r>
        <w:rPr>
          <w:color w:val="3F3F3F"/>
          <w:w w:val="95"/>
        </w:rPr>
        <w:t>INSPECTOR</w:t>
      </w:r>
      <w:r>
        <w:rPr>
          <w:color w:val="3F3F3F"/>
          <w:spacing w:val="-2"/>
          <w:w w:val="95"/>
        </w:rPr>
        <w:t xml:space="preserve"> </w:t>
      </w:r>
      <w:r>
        <w:rPr>
          <w:rFonts w:ascii="Microsoft Sans Serif"/>
          <w:b w:val="0"/>
          <w:color w:val="3F3F3F"/>
          <w:w w:val="95"/>
        </w:rPr>
        <w:t>L&amp;T</w:t>
      </w:r>
    </w:p>
    <w:p w:rsidR="004E1ED8" w:rsidRDefault="0068395B">
      <w:pPr>
        <w:pStyle w:val="BodyText"/>
        <w:spacing w:before="178" w:line="254" w:lineRule="auto"/>
        <w:ind w:right="694"/>
        <w:jc w:val="both"/>
      </w:pPr>
      <w:r>
        <w:rPr>
          <w:spacing w:val="-1"/>
          <w:w w:val="105"/>
        </w:rPr>
        <w:t>Accomplished</w:t>
      </w:r>
      <w:r>
        <w:rPr>
          <w:spacing w:val="-13"/>
          <w:w w:val="105"/>
        </w:rPr>
        <w:t xml:space="preserve"> </w:t>
      </w:r>
      <w:r>
        <w:rPr>
          <w:spacing w:val="-1"/>
          <w:w w:val="105"/>
        </w:rPr>
        <w:t>with</w:t>
      </w:r>
      <w:r>
        <w:rPr>
          <w:spacing w:val="-13"/>
          <w:w w:val="105"/>
        </w:rPr>
        <w:t xml:space="preserve"> </w:t>
      </w:r>
      <w:r>
        <w:rPr>
          <w:spacing w:val="-1"/>
          <w:w w:val="105"/>
        </w:rPr>
        <w:t>API</w:t>
      </w:r>
      <w:r>
        <w:rPr>
          <w:spacing w:val="-13"/>
          <w:w w:val="105"/>
        </w:rPr>
        <w:t xml:space="preserve"> </w:t>
      </w:r>
      <w:r>
        <w:rPr>
          <w:w w:val="105"/>
        </w:rPr>
        <w:t>2B</w:t>
      </w:r>
      <w:r>
        <w:rPr>
          <w:spacing w:val="-13"/>
          <w:w w:val="105"/>
        </w:rPr>
        <w:t xml:space="preserve"> </w:t>
      </w:r>
      <w:r>
        <w:rPr>
          <w:w w:val="105"/>
        </w:rPr>
        <w:t>&amp;</w:t>
      </w:r>
      <w:r>
        <w:rPr>
          <w:spacing w:val="-13"/>
          <w:w w:val="105"/>
        </w:rPr>
        <w:t xml:space="preserve"> </w:t>
      </w:r>
      <w:r>
        <w:rPr>
          <w:w w:val="105"/>
        </w:rPr>
        <w:t>API</w:t>
      </w:r>
      <w:r>
        <w:rPr>
          <w:spacing w:val="-13"/>
          <w:w w:val="105"/>
        </w:rPr>
        <w:t xml:space="preserve"> </w:t>
      </w:r>
      <w:r>
        <w:rPr>
          <w:w w:val="105"/>
        </w:rPr>
        <w:t>2H</w:t>
      </w:r>
      <w:r>
        <w:rPr>
          <w:spacing w:val="-13"/>
          <w:w w:val="105"/>
        </w:rPr>
        <w:t xml:space="preserve"> </w:t>
      </w:r>
      <w:r>
        <w:rPr>
          <w:w w:val="105"/>
        </w:rPr>
        <w:t>Tubulars</w:t>
      </w:r>
      <w:r>
        <w:rPr>
          <w:spacing w:val="-12"/>
          <w:w w:val="105"/>
        </w:rPr>
        <w:t xml:space="preserve"> </w:t>
      </w:r>
      <w:r>
        <w:rPr>
          <w:w w:val="105"/>
        </w:rPr>
        <w:t>Inspection</w:t>
      </w:r>
      <w:r>
        <w:rPr>
          <w:spacing w:val="-13"/>
          <w:w w:val="105"/>
        </w:rPr>
        <w:t xml:space="preserve"> </w:t>
      </w:r>
      <w:r>
        <w:rPr>
          <w:w w:val="105"/>
        </w:rPr>
        <w:t>to</w:t>
      </w:r>
      <w:r>
        <w:rPr>
          <w:spacing w:val="-13"/>
          <w:w w:val="105"/>
        </w:rPr>
        <w:t xml:space="preserve"> </w:t>
      </w:r>
      <w:r>
        <w:rPr>
          <w:w w:val="105"/>
        </w:rPr>
        <w:t>clear</w:t>
      </w:r>
      <w:r>
        <w:rPr>
          <w:spacing w:val="-13"/>
          <w:w w:val="105"/>
        </w:rPr>
        <w:t xml:space="preserve"> </w:t>
      </w:r>
      <w:r>
        <w:rPr>
          <w:w w:val="105"/>
        </w:rPr>
        <w:t>further</w:t>
      </w:r>
      <w:r>
        <w:rPr>
          <w:spacing w:val="-13"/>
          <w:w w:val="105"/>
        </w:rPr>
        <w:t xml:space="preserve"> </w:t>
      </w:r>
      <w:r>
        <w:rPr>
          <w:w w:val="105"/>
        </w:rPr>
        <w:t>Fabrication</w:t>
      </w:r>
      <w:r>
        <w:rPr>
          <w:spacing w:val="-13"/>
          <w:w w:val="105"/>
        </w:rPr>
        <w:t xml:space="preserve"> </w:t>
      </w:r>
      <w:r>
        <w:rPr>
          <w:w w:val="105"/>
        </w:rPr>
        <w:t>Processes</w:t>
      </w:r>
      <w:r>
        <w:rPr>
          <w:spacing w:val="-13"/>
          <w:w w:val="105"/>
        </w:rPr>
        <w:t xml:space="preserve"> </w:t>
      </w:r>
      <w:r>
        <w:rPr>
          <w:w w:val="105"/>
        </w:rPr>
        <w:t>|</w:t>
      </w:r>
      <w:r>
        <w:rPr>
          <w:spacing w:val="-13"/>
          <w:w w:val="105"/>
        </w:rPr>
        <w:t xml:space="preserve"> </w:t>
      </w:r>
      <w:r>
        <w:rPr>
          <w:w w:val="105"/>
        </w:rPr>
        <w:t>API</w:t>
      </w:r>
      <w:r>
        <w:rPr>
          <w:spacing w:val="-12"/>
          <w:w w:val="105"/>
        </w:rPr>
        <w:t xml:space="preserve"> </w:t>
      </w:r>
      <w:r>
        <w:rPr>
          <w:w w:val="105"/>
        </w:rPr>
        <w:t>X62</w:t>
      </w:r>
      <w:r>
        <w:rPr>
          <w:spacing w:val="-54"/>
          <w:w w:val="105"/>
        </w:rPr>
        <w:t xml:space="preserve"> </w:t>
      </w:r>
      <w:r>
        <w:rPr>
          <w:w w:val="110"/>
        </w:rPr>
        <w:t>Seamless</w:t>
      </w:r>
      <w:r>
        <w:rPr>
          <w:spacing w:val="-13"/>
          <w:w w:val="110"/>
        </w:rPr>
        <w:t xml:space="preserve"> </w:t>
      </w:r>
      <w:r>
        <w:rPr>
          <w:w w:val="110"/>
        </w:rPr>
        <w:t>Pipes,</w:t>
      </w:r>
      <w:r>
        <w:rPr>
          <w:spacing w:val="-13"/>
          <w:w w:val="110"/>
        </w:rPr>
        <w:t xml:space="preserve"> </w:t>
      </w:r>
      <w:r>
        <w:rPr>
          <w:w w:val="110"/>
        </w:rPr>
        <w:t>gasket,</w:t>
      </w:r>
      <w:r>
        <w:rPr>
          <w:spacing w:val="-12"/>
          <w:w w:val="110"/>
        </w:rPr>
        <w:t xml:space="preserve"> </w:t>
      </w:r>
      <w:r>
        <w:rPr>
          <w:w w:val="110"/>
        </w:rPr>
        <w:t>and</w:t>
      </w:r>
      <w:r>
        <w:rPr>
          <w:spacing w:val="-13"/>
          <w:w w:val="110"/>
        </w:rPr>
        <w:t xml:space="preserve"> </w:t>
      </w:r>
      <w:r>
        <w:rPr>
          <w:w w:val="110"/>
        </w:rPr>
        <w:t>Flanges</w:t>
      </w:r>
      <w:r>
        <w:rPr>
          <w:spacing w:val="-12"/>
          <w:w w:val="110"/>
        </w:rPr>
        <w:t xml:space="preserve"> </w:t>
      </w:r>
      <w:r>
        <w:rPr>
          <w:w w:val="110"/>
        </w:rPr>
        <w:t>Inspection</w:t>
      </w:r>
      <w:r>
        <w:rPr>
          <w:spacing w:val="-13"/>
          <w:w w:val="110"/>
        </w:rPr>
        <w:t xml:space="preserve"> </w:t>
      </w:r>
      <w:r>
        <w:rPr>
          <w:w w:val="110"/>
        </w:rPr>
        <w:t>for</w:t>
      </w:r>
      <w:r>
        <w:rPr>
          <w:spacing w:val="-13"/>
          <w:w w:val="110"/>
        </w:rPr>
        <w:t xml:space="preserve"> </w:t>
      </w:r>
      <w:r>
        <w:rPr>
          <w:w w:val="110"/>
        </w:rPr>
        <w:t>the</w:t>
      </w:r>
      <w:r>
        <w:rPr>
          <w:spacing w:val="-12"/>
          <w:w w:val="110"/>
        </w:rPr>
        <w:t xml:space="preserve"> </w:t>
      </w:r>
      <w:r>
        <w:rPr>
          <w:w w:val="110"/>
        </w:rPr>
        <w:t>Pipeline.</w:t>
      </w:r>
    </w:p>
    <w:p w:rsidR="004E1ED8" w:rsidRDefault="0068395B">
      <w:pPr>
        <w:pStyle w:val="BodyText"/>
        <w:spacing w:line="244" w:lineRule="auto"/>
        <w:ind w:right="516"/>
        <w:jc w:val="both"/>
      </w:pPr>
      <w:r>
        <w:rPr>
          <w:w w:val="105"/>
        </w:rPr>
        <w:t>·Responsible</w:t>
      </w:r>
      <w:r>
        <w:rPr>
          <w:spacing w:val="-9"/>
          <w:w w:val="105"/>
        </w:rPr>
        <w:t xml:space="preserve"> </w:t>
      </w:r>
      <w:r>
        <w:rPr>
          <w:w w:val="105"/>
        </w:rPr>
        <w:t>for</w:t>
      </w:r>
      <w:r>
        <w:rPr>
          <w:spacing w:val="-8"/>
          <w:w w:val="105"/>
        </w:rPr>
        <w:t xml:space="preserve"> </w:t>
      </w:r>
      <w:r>
        <w:rPr>
          <w:w w:val="105"/>
        </w:rPr>
        <w:t>maintaining</w:t>
      </w:r>
      <w:r>
        <w:rPr>
          <w:spacing w:val="-8"/>
          <w:w w:val="105"/>
        </w:rPr>
        <w:t xml:space="preserve"> </w:t>
      </w:r>
      <w:r>
        <w:rPr>
          <w:w w:val="105"/>
        </w:rPr>
        <w:t>Inspection</w:t>
      </w:r>
      <w:r>
        <w:rPr>
          <w:spacing w:val="-8"/>
          <w:w w:val="105"/>
        </w:rPr>
        <w:t xml:space="preserve"> </w:t>
      </w:r>
      <w:r>
        <w:rPr>
          <w:w w:val="105"/>
        </w:rPr>
        <w:t>documents</w:t>
      </w:r>
      <w:r>
        <w:rPr>
          <w:spacing w:val="-9"/>
          <w:w w:val="105"/>
        </w:rPr>
        <w:t xml:space="preserve"> </w:t>
      </w:r>
      <w:r>
        <w:rPr>
          <w:w w:val="105"/>
        </w:rPr>
        <w:t>of</w:t>
      </w:r>
      <w:r>
        <w:rPr>
          <w:spacing w:val="-8"/>
          <w:w w:val="105"/>
        </w:rPr>
        <w:t xml:space="preserve"> </w:t>
      </w:r>
      <w:r>
        <w:rPr>
          <w:w w:val="105"/>
        </w:rPr>
        <w:t>complete</w:t>
      </w:r>
      <w:r>
        <w:rPr>
          <w:spacing w:val="-8"/>
          <w:w w:val="105"/>
        </w:rPr>
        <w:t xml:space="preserve"> </w:t>
      </w:r>
      <w:r>
        <w:rPr>
          <w:w w:val="105"/>
        </w:rPr>
        <w:t>project</w:t>
      </w:r>
      <w:r>
        <w:rPr>
          <w:spacing w:val="-8"/>
          <w:w w:val="105"/>
        </w:rPr>
        <w:t xml:space="preserve"> </w:t>
      </w:r>
      <w:r>
        <w:rPr>
          <w:w w:val="105"/>
        </w:rPr>
        <w:t>materials</w:t>
      </w:r>
      <w:r>
        <w:rPr>
          <w:spacing w:val="-9"/>
          <w:w w:val="105"/>
        </w:rPr>
        <w:t xml:space="preserve"> </w:t>
      </w:r>
      <w:r>
        <w:rPr>
          <w:w w:val="105"/>
        </w:rPr>
        <w:t>including</w:t>
      </w:r>
      <w:r>
        <w:rPr>
          <w:spacing w:val="-8"/>
          <w:w w:val="105"/>
        </w:rPr>
        <w:t xml:space="preserve"> </w:t>
      </w:r>
      <w:r>
        <w:rPr>
          <w:w w:val="105"/>
        </w:rPr>
        <w:t>RFI</w:t>
      </w:r>
      <w:r>
        <w:rPr>
          <w:spacing w:val="-8"/>
          <w:w w:val="105"/>
        </w:rPr>
        <w:t xml:space="preserve"> </w:t>
      </w:r>
      <w:r>
        <w:rPr>
          <w:w w:val="105"/>
        </w:rPr>
        <w:t>and</w:t>
      </w:r>
      <w:r>
        <w:rPr>
          <w:spacing w:val="-8"/>
          <w:w w:val="105"/>
        </w:rPr>
        <w:t xml:space="preserve"> </w:t>
      </w:r>
      <w:r>
        <w:rPr>
          <w:w w:val="105"/>
        </w:rPr>
        <w:t>Signed</w:t>
      </w:r>
      <w:r>
        <w:rPr>
          <w:spacing w:val="1"/>
          <w:w w:val="105"/>
        </w:rPr>
        <w:t xml:space="preserve"> </w:t>
      </w:r>
      <w:r>
        <w:rPr>
          <w:w w:val="105"/>
        </w:rPr>
        <w:t>Mill</w:t>
      </w:r>
      <w:r>
        <w:rPr>
          <w:spacing w:val="9"/>
          <w:w w:val="105"/>
        </w:rPr>
        <w:t xml:space="preserve"> </w:t>
      </w:r>
      <w:r>
        <w:rPr>
          <w:w w:val="105"/>
        </w:rPr>
        <w:t>Test</w:t>
      </w:r>
      <w:r>
        <w:rPr>
          <w:spacing w:val="10"/>
          <w:w w:val="105"/>
        </w:rPr>
        <w:t xml:space="preserve"> </w:t>
      </w:r>
      <w:r>
        <w:rPr>
          <w:w w:val="105"/>
        </w:rPr>
        <w:t>certi</w:t>
      </w:r>
      <w:r>
        <w:rPr>
          <w:rFonts w:ascii="Courier New" w:hAnsi="Courier New"/>
          <w:w w:val="105"/>
        </w:rPr>
        <w:t>ﬁ</w:t>
      </w:r>
      <w:r>
        <w:rPr>
          <w:w w:val="105"/>
        </w:rPr>
        <w:t>cates</w:t>
      </w:r>
      <w:r>
        <w:rPr>
          <w:spacing w:val="9"/>
          <w:w w:val="105"/>
        </w:rPr>
        <w:t xml:space="preserve"> </w:t>
      </w:r>
      <w:r>
        <w:rPr>
          <w:w w:val="105"/>
        </w:rPr>
        <w:t>|</w:t>
      </w:r>
      <w:r>
        <w:rPr>
          <w:spacing w:val="10"/>
          <w:w w:val="105"/>
        </w:rPr>
        <w:t xml:space="preserve"> </w:t>
      </w:r>
      <w:r>
        <w:rPr>
          <w:w w:val="105"/>
        </w:rPr>
        <w:t>Outperformed</w:t>
      </w:r>
      <w:r>
        <w:rPr>
          <w:spacing w:val="9"/>
          <w:w w:val="105"/>
        </w:rPr>
        <w:t xml:space="preserve"> </w:t>
      </w:r>
      <w:r>
        <w:rPr>
          <w:w w:val="105"/>
        </w:rPr>
        <w:t>with</w:t>
      </w:r>
      <w:r>
        <w:rPr>
          <w:spacing w:val="10"/>
          <w:w w:val="105"/>
        </w:rPr>
        <w:t xml:space="preserve"> </w:t>
      </w:r>
      <w:r>
        <w:rPr>
          <w:w w:val="105"/>
        </w:rPr>
        <w:t>rejection</w:t>
      </w:r>
      <w:r>
        <w:rPr>
          <w:spacing w:val="10"/>
          <w:w w:val="105"/>
        </w:rPr>
        <w:t xml:space="preserve"> </w:t>
      </w:r>
      <w:r>
        <w:rPr>
          <w:w w:val="105"/>
        </w:rPr>
        <w:t>report</w:t>
      </w:r>
      <w:r>
        <w:rPr>
          <w:spacing w:val="9"/>
          <w:w w:val="105"/>
        </w:rPr>
        <w:t xml:space="preserve"> </w:t>
      </w:r>
      <w:r>
        <w:rPr>
          <w:w w:val="105"/>
        </w:rPr>
        <w:t>preparation</w:t>
      </w:r>
      <w:r>
        <w:rPr>
          <w:spacing w:val="10"/>
          <w:w w:val="105"/>
        </w:rPr>
        <w:t xml:space="preserve"> </w:t>
      </w:r>
      <w:r>
        <w:rPr>
          <w:w w:val="105"/>
        </w:rPr>
        <w:t>for</w:t>
      </w:r>
      <w:r>
        <w:rPr>
          <w:spacing w:val="9"/>
          <w:w w:val="105"/>
        </w:rPr>
        <w:t xml:space="preserve"> </w:t>
      </w:r>
      <w:r>
        <w:rPr>
          <w:w w:val="105"/>
        </w:rPr>
        <w:t>raw</w:t>
      </w:r>
      <w:r>
        <w:rPr>
          <w:spacing w:val="10"/>
          <w:w w:val="105"/>
        </w:rPr>
        <w:t xml:space="preserve"> </w:t>
      </w:r>
      <w:r>
        <w:rPr>
          <w:w w:val="105"/>
        </w:rPr>
        <w:t>material</w:t>
      </w:r>
      <w:r>
        <w:rPr>
          <w:spacing w:val="9"/>
          <w:w w:val="105"/>
        </w:rPr>
        <w:t xml:space="preserve"> </w:t>
      </w:r>
      <w:r>
        <w:rPr>
          <w:w w:val="105"/>
        </w:rPr>
        <w:t>and</w:t>
      </w:r>
      <w:r>
        <w:rPr>
          <w:spacing w:val="10"/>
          <w:w w:val="105"/>
        </w:rPr>
        <w:t xml:space="preserve"> </w:t>
      </w:r>
      <w:r>
        <w:rPr>
          <w:w w:val="105"/>
        </w:rPr>
        <w:t>Product</w:t>
      </w:r>
      <w:r>
        <w:rPr>
          <w:spacing w:val="10"/>
          <w:w w:val="105"/>
        </w:rPr>
        <w:t xml:space="preserve"> </w:t>
      </w:r>
      <w:r>
        <w:rPr>
          <w:w w:val="105"/>
        </w:rPr>
        <w:t>which</w:t>
      </w:r>
      <w:r>
        <w:rPr>
          <w:spacing w:val="1"/>
          <w:w w:val="105"/>
        </w:rPr>
        <w:t xml:space="preserve"> </w:t>
      </w:r>
      <w:r>
        <w:rPr>
          <w:w w:val="110"/>
        </w:rPr>
        <w:t>is</w:t>
      </w:r>
      <w:r>
        <w:rPr>
          <w:spacing w:val="-9"/>
          <w:w w:val="110"/>
        </w:rPr>
        <w:t xml:space="preserve"> </w:t>
      </w:r>
      <w:r>
        <w:rPr>
          <w:w w:val="110"/>
        </w:rPr>
        <w:t>not</w:t>
      </w:r>
      <w:r>
        <w:rPr>
          <w:spacing w:val="-8"/>
          <w:w w:val="110"/>
        </w:rPr>
        <w:t xml:space="preserve"> </w:t>
      </w:r>
      <w:r>
        <w:rPr>
          <w:w w:val="110"/>
        </w:rPr>
        <w:t>meeting</w:t>
      </w:r>
      <w:r>
        <w:rPr>
          <w:spacing w:val="-8"/>
          <w:w w:val="110"/>
        </w:rPr>
        <w:t xml:space="preserve"> </w:t>
      </w:r>
      <w:r>
        <w:rPr>
          <w:w w:val="110"/>
        </w:rPr>
        <w:t>the</w:t>
      </w:r>
      <w:r>
        <w:rPr>
          <w:spacing w:val="-8"/>
          <w:w w:val="110"/>
        </w:rPr>
        <w:t xml:space="preserve"> </w:t>
      </w:r>
      <w:r>
        <w:rPr>
          <w:w w:val="110"/>
        </w:rPr>
        <w:t>standard</w:t>
      </w:r>
      <w:r>
        <w:rPr>
          <w:spacing w:val="-9"/>
          <w:w w:val="110"/>
        </w:rPr>
        <w:t xml:space="preserve"> </w:t>
      </w:r>
      <w:r>
        <w:rPr>
          <w:w w:val="110"/>
        </w:rPr>
        <w:t>requirements.</w:t>
      </w:r>
    </w:p>
    <w:p w:rsidR="004E1ED8" w:rsidRDefault="0068395B">
      <w:pPr>
        <w:pStyle w:val="BodyText"/>
        <w:spacing w:before="7" w:line="254" w:lineRule="auto"/>
      </w:pPr>
      <w:r>
        <w:rPr>
          <w:w w:val="105"/>
        </w:rPr>
        <w:t>Spearheaded</w:t>
      </w:r>
      <w:r>
        <w:rPr>
          <w:spacing w:val="-12"/>
          <w:w w:val="105"/>
        </w:rPr>
        <w:t xml:space="preserve"> </w:t>
      </w:r>
      <w:r>
        <w:rPr>
          <w:w w:val="105"/>
        </w:rPr>
        <w:t>with</w:t>
      </w:r>
      <w:r>
        <w:rPr>
          <w:spacing w:val="-12"/>
          <w:w w:val="105"/>
        </w:rPr>
        <w:t xml:space="preserve"> </w:t>
      </w:r>
      <w:r>
        <w:rPr>
          <w:w w:val="105"/>
        </w:rPr>
        <w:t>NCR</w:t>
      </w:r>
      <w:r>
        <w:rPr>
          <w:spacing w:val="-12"/>
          <w:w w:val="105"/>
        </w:rPr>
        <w:t xml:space="preserve"> </w:t>
      </w:r>
      <w:r>
        <w:rPr>
          <w:w w:val="105"/>
        </w:rPr>
        <w:t>Raising</w:t>
      </w:r>
      <w:r>
        <w:rPr>
          <w:spacing w:val="-12"/>
          <w:w w:val="105"/>
        </w:rPr>
        <w:t xml:space="preserve"> </w:t>
      </w:r>
      <w:r>
        <w:rPr>
          <w:w w:val="105"/>
        </w:rPr>
        <w:t>and</w:t>
      </w:r>
      <w:r>
        <w:rPr>
          <w:spacing w:val="-12"/>
          <w:w w:val="105"/>
        </w:rPr>
        <w:t xml:space="preserve"> </w:t>
      </w:r>
      <w:r>
        <w:rPr>
          <w:w w:val="105"/>
        </w:rPr>
        <w:t>Closing</w:t>
      </w:r>
      <w:r>
        <w:rPr>
          <w:spacing w:val="-12"/>
          <w:w w:val="105"/>
        </w:rPr>
        <w:t xml:space="preserve"> </w:t>
      </w:r>
      <w:r>
        <w:rPr>
          <w:w w:val="105"/>
        </w:rPr>
        <w:t>according</w:t>
      </w:r>
      <w:r>
        <w:rPr>
          <w:spacing w:val="-12"/>
          <w:w w:val="105"/>
        </w:rPr>
        <w:t xml:space="preserve"> </w:t>
      </w:r>
      <w:r>
        <w:rPr>
          <w:w w:val="105"/>
        </w:rPr>
        <w:t>to</w:t>
      </w:r>
      <w:r>
        <w:rPr>
          <w:spacing w:val="-12"/>
          <w:w w:val="105"/>
        </w:rPr>
        <w:t xml:space="preserve"> </w:t>
      </w:r>
      <w:r>
        <w:rPr>
          <w:w w:val="105"/>
        </w:rPr>
        <w:t>the</w:t>
      </w:r>
      <w:r>
        <w:rPr>
          <w:spacing w:val="-12"/>
          <w:w w:val="105"/>
        </w:rPr>
        <w:t xml:space="preserve"> </w:t>
      </w:r>
      <w:r>
        <w:rPr>
          <w:w w:val="105"/>
        </w:rPr>
        <w:t>procedure</w:t>
      </w:r>
      <w:r>
        <w:rPr>
          <w:spacing w:val="-12"/>
          <w:w w:val="105"/>
        </w:rPr>
        <w:t xml:space="preserve"> </w:t>
      </w:r>
      <w:r>
        <w:rPr>
          <w:w w:val="105"/>
        </w:rPr>
        <w:t>of</w:t>
      </w:r>
      <w:r>
        <w:rPr>
          <w:spacing w:val="-11"/>
          <w:w w:val="105"/>
        </w:rPr>
        <w:t xml:space="preserve"> </w:t>
      </w:r>
      <w:r>
        <w:rPr>
          <w:w w:val="105"/>
        </w:rPr>
        <w:t>the</w:t>
      </w:r>
      <w:r>
        <w:rPr>
          <w:spacing w:val="-12"/>
          <w:w w:val="105"/>
        </w:rPr>
        <w:t xml:space="preserve"> </w:t>
      </w:r>
      <w:r>
        <w:rPr>
          <w:w w:val="105"/>
        </w:rPr>
        <w:t>ISO</w:t>
      </w:r>
      <w:r>
        <w:rPr>
          <w:spacing w:val="-12"/>
          <w:w w:val="105"/>
        </w:rPr>
        <w:t xml:space="preserve"> </w:t>
      </w:r>
      <w:r>
        <w:rPr>
          <w:w w:val="105"/>
        </w:rPr>
        <w:t>9001</w:t>
      </w:r>
      <w:r>
        <w:rPr>
          <w:spacing w:val="-12"/>
          <w:w w:val="105"/>
        </w:rPr>
        <w:t xml:space="preserve"> </w:t>
      </w:r>
      <w:r>
        <w:rPr>
          <w:w w:val="105"/>
        </w:rPr>
        <w:t>–</w:t>
      </w:r>
      <w:r>
        <w:rPr>
          <w:spacing w:val="-12"/>
          <w:w w:val="105"/>
        </w:rPr>
        <w:t xml:space="preserve"> </w:t>
      </w:r>
      <w:r>
        <w:rPr>
          <w:w w:val="105"/>
        </w:rPr>
        <w:t>2015</w:t>
      </w:r>
      <w:r>
        <w:rPr>
          <w:spacing w:val="-12"/>
          <w:w w:val="105"/>
        </w:rPr>
        <w:t xml:space="preserve"> </w:t>
      </w:r>
      <w:r>
        <w:rPr>
          <w:w w:val="105"/>
        </w:rPr>
        <w:t>quality</w:t>
      </w:r>
      <w:r>
        <w:rPr>
          <w:spacing w:val="-53"/>
          <w:w w:val="105"/>
        </w:rPr>
        <w:t xml:space="preserve"> </w:t>
      </w:r>
      <w:r>
        <w:rPr>
          <w:w w:val="110"/>
        </w:rPr>
        <w:t>management</w:t>
      </w:r>
      <w:r>
        <w:rPr>
          <w:spacing w:val="-10"/>
          <w:w w:val="110"/>
        </w:rPr>
        <w:t xml:space="preserve"> </w:t>
      </w:r>
      <w:r>
        <w:rPr>
          <w:w w:val="110"/>
        </w:rPr>
        <w:t>system</w:t>
      </w:r>
      <w:r>
        <w:rPr>
          <w:spacing w:val="-10"/>
          <w:w w:val="110"/>
        </w:rPr>
        <w:t xml:space="preserve"> </w:t>
      </w:r>
      <w:r>
        <w:rPr>
          <w:w w:val="120"/>
        </w:rPr>
        <w:t>|</w:t>
      </w:r>
      <w:r>
        <w:rPr>
          <w:spacing w:val="-16"/>
          <w:w w:val="120"/>
        </w:rPr>
        <w:t xml:space="preserve"> </w:t>
      </w:r>
      <w:r>
        <w:rPr>
          <w:w w:val="110"/>
        </w:rPr>
        <w:t>Responsible</w:t>
      </w:r>
      <w:r>
        <w:rPr>
          <w:spacing w:val="-10"/>
          <w:w w:val="110"/>
        </w:rPr>
        <w:t xml:space="preserve"> </w:t>
      </w:r>
      <w:r>
        <w:rPr>
          <w:w w:val="110"/>
        </w:rPr>
        <w:t>for</w:t>
      </w:r>
      <w:r>
        <w:rPr>
          <w:spacing w:val="-10"/>
          <w:w w:val="110"/>
        </w:rPr>
        <w:t xml:space="preserve"> </w:t>
      </w:r>
      <w:r>
        <w:rPr>
          <w:w w:val="110"/>
        </w:rPr>
        <w:t>maintaining</w:t>
      </w:r>
      <w:r>
        <w:rPr>
          <w:spacing w:val="-10"/>
          <w:w w:val="110"/>
        </w:rPr>
        <w:t xml:space="preserve"> </w:t>
      </w:r>
      <w:r>
        <w:rPr>
          <w:w w:val="110"/>
        </w:rPr>
        <w:t>records.</w:t>
      </w:r>
    </w:p>
    <w:p w:rsidR="004E1ED8" w:rsidRDefault="0068395B">
      <w:pPr>
        <w:pStyle w:val="BodyText"/>
        <w:spacing w:before="2" w:line="235" w:lineRule="auto"/>
        <w:ind w:right="604"/>
      </w:pPr>
      <w:r>
        <w:rPr>
          <w:w w:val="105"/>
        </w:rPr>
        <w:t>·Authorized</w:t>
      </w:r>
      <w:r>
        <w:rPr>
          <w:spacing w:val="2"/>
          <w:w w:val="105"/>
        </w:rPr>
        <w:t xml:space="preserve"> </w:t>
      </w:r>
      <w:r>
        <w:rPr>
          <w:w w:val="105"/>
        </w:rPr>
        <w:t>to</w:t>
      </w:r>
      <w:r>
        <w:rPr>
          <w:spacing w:val="3"/>
          <w:w w:val="105"/>
        </w:rPr>
        <w:t xml:space="preserve"> </w:t>
      </w:r>
      <w:r>
        <w:rPr>
          <w:w w:val="105"/>
        </w:rPr>
        <w:t>inspect</w:t>
      </w:r>
      <w:r>
        <w:rPr>
          <w:spacing w:val="3"/>
          <w:w w:val="105"/>
        </w:rPr>
        <w:t xml:space="preserve"> </w:t>
      </w:r>
      <w:r>
        <w:rPr>
          <w:w w:val="105"/>
        </w:rPr>
        <w:t>materials</w:t>
      </w:r>
      <w:r>
        <w:rPr>
          <w:spacing w:val="2"/>
          <w:w w:val="105"/>
        </w:rPr>
        <w:t xml:space="preserve"> </w:t>
      </w:r>
      <w:r>
        <w:rPr>
          <w:w w:val="105"/>
        </w:rPr>
        <w:t>and</w:t>
      </w:r>
      <w:r>
        <w:rPr>
          <w:spacing w:val="3"/>
          <w:w w:val="105"/>
        </w:rPr>
        <w:t xml:space="preserve"> </w:t>
      </w:r>
      <w:r>
        <w:rPr>
          <w:rFonts w:ascii="Courier New" w:hAnsi="Courier New"/>
          <w:w w:val="105"/>
        </w:rPr>
        <w:t>ﬁ</w:t>
      </w:r>
      <w:r>
        <w:rPr>
          <w:w w:val="105"/>
        </w:rPr>
        <w:t>nished</w:t>
      </w:r>
      <w:r>
        <w:rPr>
          <w:spacing w:val="3"/>
          <w:w w:val="105"/>
        </w:rPr>
        <w:t xml:space="preserve"> </w:t>
      </w:r>
      <w:r>
        <w:rPr>
          <w:w w:val="105"/>
        </w:rPr>
        <w:t>parts</w:t>
      </w:r>
      <w:r>
        <w:rPr>
          <w:spacing w:val="3"/>
          <w:w w:val="105"/>
        </w:rPr>
        <w:t xml:space="preserve"> </w:t>
      </w:r>
      <w:r>
        <w:rPr>
          <w:w w:val="105"/>
        </w:rPr>
        <w:t>|</w:t>
      </w:r>
      <w:r>
        <w:rPr>
          <w:spacing w:val="2"/>
          <w:w w:val="105"/>
        </w:rPr>
        <w:t xml:space="preserve"> </w:t>
      </w:r>
      <w:r>
        <w:rPr>
          <w:w w:val="105"/>
        </w:rPr>
        <w:t>Accomplished</w:t>
      </w:r>
      <w:r>
        <w:rPr>
          <w:spacing w:val="3"/>
          <w:w w:val="105"/>
        </w:rPr>
        <w:t xml:space="preserve"> </w:t>
      </w:r>
      <w:r>
        <w:rPr>
          <w:w w:val="105"/>
        </w:rPr>
        <w:t>to</w:t>
      </w:r>
      <w:r>
        <w:rPr>
          <w:spacing w:val="3"/>
          <w:w w:val="105"/>
        </w:rPr>
        <w:t xml:space="preserve"> </w:t>
      </w:r>
      <w:r>
        <w:rPr>
          <w:w w:val="105"/>
        </w:rPr>
        <w:t>determine</w:t>
      </w:r>
      <w:r>
        <w:rPr>
          <w:spacing w:val="3"/>
          <w:w w:val="105"/>
        </w:rPr>
        <w:t xml:space="preserve"> </w:t>
      </w:r>
      <w:r>
        <w:rPr>
          <w:w w:val="105"/>
        </w:rPr>
        <w:t>if</w:t>
      </w:r>
      <w:r>
        <w:rPr>
          <w:spacing w:val="2"/>
          <w:w w:val="105"/>
        </w:rPr>
        <w:t xml:space="preserve"> </w:t>
      </w:r>
      <w:r>
        <w:rPr>
          <w:w w:val="105"/>
        </w:rPr>
        <w:t>product</w:t>
      </w:r>
      <w:r>
        <w:rPr>
          <w:spacing w:val="3"/>
          <w:w w:val="105"/>
        </w:rPr>
        <w:t xml:space="preserve"> </w:t>
      </w:r>
      <w:r>
        <w:rPr>
          <w:w w:val="105"/>
        </w:rPr>
        <w:t>or</w:t>
      </w:r>
      <w:r>
        <w:rPr>
          <w:spacing w:val="3"/>
          <w:w w:val="105"/>
        </w:rPr>
        <w:t xml:space="preserve"> </w:t>
      </w:r>
      <w:r>
        <w:rPr>
          <w:w w:val="105"/>
        </w:rPr>
        <w:t>part</w:t>
      </w:r>
      <w:r>
        <w:rPr>
          <w:spacing w:val="2"/>
          <w:w w:val="105"/>
        </w:rPr>
        <w:t xml:space="preserve"> </w:t>
      </w:r>
      <w:r>
        <w:rPr>
          <w:w w:val="105"/>
        </w:rPr>
        <w:t>is</w:t>
      </w:r>
      <w:r>
        <w:rPr>
          <w:spacing w:val="3"/>
          <w:w w:val="105"/>
        </w:rPr>
        <w:t xml:space="preserve"> </w:t>
      </w:r>
      <w:r>
        <w:rPr>
          <w:w w:val="105"/>
        </w:rPr>
        <w:t>in</w:t>
      </w:r>
      <w:r>
        <w:rPr>
          <w:spacing w:val="1"/>
          <w:w w:val="105"/>
        </w:rPr>
        <w:t xml:space="preserve"> </w:t>
      </w:r>
      <w:r>
        <w:rPr>
          <w:w w:val="105"/>
        </w:rPr>
        <w:t>conformance with speci</w:t>
      </w:r>
      <w:r>
        <w:rPr>
          <w:rFonts w:ascii="Courier New" w:hAnsi="Courier New"/>
          <w:w w:val="105"/>
        </w:rPr>
        <w:t>ﬁ</w:t>
      </w:r>
      <w:r>
        <w:rPr>
          <w:w w:val="105"/>
        </w:rPr>
        <w:t>cations</w:t>
      </w:r>
      <w:r>
        <w:rPr>
          <w:spacing w:val="1"/>
          <w:w w:val="105"/>
        </w:rPr>
        <w:t xml:space="preserve"> </w:t>
      </w:r>
      <w:r>
        <w:rPr>
          <w:w w:val="105"/>
        </w:rPr>
        <w:t>| Developed</w:t>
      </w:r>
      <w:r>
        <w:rPr>
          <w:spacing w:val="1"/>
          <w:w w:val="105"/>
        </w:rPr>
        <w:t xml:space="preserve"> </w:t>
      </w:r>
      <w:r>
        <w:rPr>
          <w:w w:val="105"/>
        </w:rPr>
        <w:t>to adjust process</w:t>
      </w:r>
      <w:r>
        <w:rPr>
          <w:spacing w:val="1"/>
          <w:w w:val="105"/>
        </w:rPr>
        <w:t xml:space="preserve"> </w:t>
      </w:r>
      <w:r>
        <w:rPr>
          <w:w w:val="105"/>
        </w:rPr>
        <w:t>or assembly</w:t>
      </w:r>
      <w:r>
        <w:rPr>
          <w:spacing w:val="1"/>
          <w:w w:val="105"/>
        </w:rPr>
        <w:t xml:space="preserve"> </w:t>
      </w:r>
      <w:r>
        <w:rPr>
          <w:w w:val="105"/>
        </w:rPr>
        <w:t>equipment | Collect</w:t>
      </w:r>
      <w:r>
        <w:rPr>
          <w:spacing w:val="1"/>
          <w:w w:val="105"/>
        </w:rPr>
        <w:t xml:space="preserve"> </w:t>
      </w:r>
      <w:r>
        <w:rPr>
          <w:w w:val="105"/>
        </w:rPr>
        <w:t>samples</w:t>
      </w:r>
      <w:r>
        <w:rPr>
          <w:spacing w:val="1"/>
          <w:w w:val="105"/>
        </w:rPr>
        <w:t xml:space="preserve"> </w:t>
      </w:r>
      <w:r>
        <w:rPr>
          <w:w w:val="110"/>
        </w:rPr>
        <w:t>for</w:t>
      </w:r>
      <w:r>
        <w:rPr>
          <w:spacing w:val="-10"/>
          <w:w w:val="110"/>
        </w:rPr>
        <w:t xml:space="preserve"> </w:t>
      </w:r>
      <w:r>
        <w:rPr>
          <w:w w:val="110"/>
        </w:rPr>
        <w:t>testing</w:t>
      </w:r>
      <w:r>
        <w:rPr>
          <w:spacing w:val="-9"/>
          <w:w w:val="110"/>
        </w:rPr>
        <w:t xml:space="preserve"> </w:t>
      </w:r>
      <w:r>
        <w:rPr>
          <w:w w:val="110"/>
        </w:rPr>
        <w:t>|</w:t>
      </w:r>
      <w:r>
        <w:rPr>
          <w:spacing w:val="-10"/>
          <w:w w:val="110"/>
        </w:rPr>
        <w:t xml:space="preserve"> </w:t>
      </w:r>
      <w:r>
        <w:rPr>
          <w:w w:val="110"/>
        </w:rPr>
        <w:t>Interpret</w:t>
      </w:r>
      <w:r>
        <w:rPr>
          <w:spacing w:val="-9"/>
          <w:w w:val="110"/>
        </w:rPr>
        <w:t xml:space="preserve"> </w:t>
      </w:r>
      <w:r>
        <w:rPr>
          <w:w w:val="110"/>
        </w:rPr>
        <w:t>and</w:t>
      </w:r>
      <w:r>
        <w:rPr>
          <w:spacing w:val="-10"/>
          <w:w w:val="110"/>
        </w:rPr>
        <w:t xml:space="preserve"> </w:t>
      </w:r>
      <w:r>
        <w:rPr>
          <w:w w:val="110"/>
        </w:rPr>
        <w:t>analyze</w:t>
      </w:r>
      <w:r>
        <w:rPr>
          <w:spacing w:val="-9"/>
          <w:w w:val="110"/>
        </w:rPr>
        <w:t xml:space="preserve"> </w:t>
      </w:r>
      <w:r>
        <w:rPr>
          <w:rFonts w:ascii="Courier New" w:hAnsi="Courier New"/>
          <w:w w:val="110"/>
        </w:rPr>
        <w:t>ﬁ</w:t>
      </w:r>
      <w:r>
        <w:rPr>
          <w:w w:val="110"/>
        </w:rPr>
        <w:t>ndings</w:t>
      </w:r>
      <w:r>
        <w:rPr>
          <w:spacing w:val="-10"/>
          <w:w w:val="110"/>
        </w:rPr>
        <w:t xml:space="preserve"> </w:t>
      </w:r>
      <w:r>
        <w:rPr>
          <w:w w:val="110"/>
        </w:rPr>
        <w:t>|</w:t>
      </w:r>
      <w:r>
        <w:rPr>
          <w:spacing w:val="-9"/>
          <w:w w:val="110"/>
        </w:rPr>
        <w:t xml:space="preserve"> </w:t>
      </w:r>
      <w:r>
        <w:rPr>
          <w:w w:val="110"/>
        </w:rPr>
        <w:t>Read</w:t>
      </w:r>
      <w:r>
        <w:rPr>
          <w:spacing w:val="-10"/>
          <w:w w:val="110"/>
        </w:rPr>
        <w:t xml:space="preserve"> </w:t>
      </w:r>
      <w:r>
        <w:rPr>
          <w:w w:val="110"/>
        </w:rPr>
        <w:t>and</w:t>
      </w:r>
      <w:r>
        <w:rPr>
          <w:spacing w:val="-9"/>
          <w:w w:val="110"/>
        </w:rPr>
        <w:t xml:space="preserve"> </w:t>
      </w:r>
      <w:r>
        <w:rPr>
          <w:w w:val="110"/>
        </w:rPr>
        <w:t>adjust</w:t>
      </w:r>
      <w:r>
        <w:rPr>
          <w:spacing w:val="-10"/>
          <w:w w:val="110"/>
        </w:rPr>
        <w:t xml:space="preserve"> </w:t>
      </w:r>
      <w:r>
        <w:rPr>
          <w:w w:val="110"/>
        </w:rPr>
        <w:t>dials.</w:t>
      </w:r>
    </w:p>
    <w:p w:rsidR="004E1ED8" w:rsidRDefault="0068395B">
      <w:pPr>
        <w:pStyle w:val="BodyText"/>
        <w:spacing w:line="240" w:lineRule="exact"/>
      </w:pPr>
      <w:r>
        <w:rPr>
          <w:w w:val="105"/>
        </w:rPr>
        <w:t>·Test</w:t>
      </w:r>
      <w:r>
        <w:rPr>
          <w:spacing w:val="-14"/>
          <w:w w:val="105"/>
        </w:rPr>
        <w:t xml:space="preserve"> </w:t>
      </w:r>
      <w:r>
        <w:rPr>
          <w:rFonts w:ascii="Courier New" w:hAnsi="Courier New"/>
          <w:w w:val="105"/>
        </w:rPr>
        <w:t>ﬁ</w:t>
      </w:r>
      <w:r>
        <w:rPr>
          <w:w w:val="105"/>
        </w:rPr>
        <w:t>nished</w:t>
      </w:r>
      <w:r>
        <w:rPr>
          <w:spacing w:val="-14"/>
          <w:w w:val="105"/>
        </w:rPr>
        <w:t xml:space="preserve"> </w:t>
      </w:r>
      <w:r>
        <w:rPr>
          <w:w w:val="105"/>
        </w:rPr>
        <w:t>products,</w:t>
      </w:r>
      <w:r>
        <w:rPr>
          <w:spacing w:val="-14"/>
          <w:w w:val="105"/>
        </w:rPr>
        <w:t xml:space="preserve"> </w:t>
      </w:r>
      <w:r>
        <w:rPr>
          <w:w w:val="105"/>
        </w:rPr>
        <w:t>components,</w:t>
      </w:r>
      <w:r>
        <w:rPr>
          <w:spacing w:val="-14"/>
          <w:w w:val="105"/>
        </w:rPr>
        <w:t xml:space="preserve"> </w:t>
      </w:r>
      <w:r>
        <w:rPr>
          <w:w w:val="105"/>
        </w:rPr>
        <w:t>and</w:t>
      </w:r>
      <w:r>
        <w:rPr>
          <w:spacing w:val="-13"/>
          <w:w w:val="105"/>
        </w:rPr>
        <w:t xml:space="preserve"> </w:t>
      </w:r>
      <w:r>
        <w:rPr>
          <w:w w:val="105"/>
        </w:rPr>
        <w:t>assembles.</w:t>
      </w:r>
    </w:p>
    <w:p w:rsidR="004E1ED8" w:rsidRDefault="004E1ED8">
      <w:pPr>
        <w:pStyle w:val="BodyText"/>
        <w:spacing w:before="2"/>
        <w:ind w:left="0"/>
        <w:rPr>
          <w:sz w:val="21"/>
        </w:rPr>
      </w:pPr>
    </w:p>
    <w:p w:rsidR="004E1ED8" w:rsidRDefault="0068395B">
      <w:pPr>
        <w:spacing w:before="1"/>
        <w:ind w:left="440"/>
        <w:rPr>
          <w:sz w:val="18"/>
        </w:rPr>
      </w:pPr>
      <w:r>
        <w:rPr>
          <w:color w:val="565656"/>
          <w:w w:val="105"/>
          <w:sz w:val="18"/>
        </w:rPr>
        <w:t>06/01/2016</w:t>
      </w:r>
      <w:r>
        <w:rPr>
          <w:color w:val="565656"/>
          <w:spacing w:val="-4"/>
          <w:w w:val="105"/>
          <w:sz w:val="18"/>
        </w:rPr>
        <w:t xml:space="preserve"> </w:t>
      </w:r>
      <w:r>
        <w:rPr>
          <w:color w:val="565656"/>
          <w:w w:val="105"/>
          <w:sz w:val="18"/>
        </w:rPr>
        <w:t>–</w:t>
      </w:r>
      <w:r>
        <w:rPr>
          <w:color w:val="565656"/>
          <w:spacing w:val="-4"/>
          <w:w w:val="105"/>
          <w:sz w:val="18"/>
        </w:rPr>
        <w:t xml:space="preserve"> </w:t>
      </w:r>
      <w:r>
        <w:rPr>
          <w:color w:val="565656"/>
          <w:w w:val="105"/>
          <w:sz w:val="18"/>
        </w:rPr>
        <w:t>07/01/2022</w:t>
      </w:r>
      <w:r>
        <w:rPr>
          <w:color w:val="565656"/>
          <w:spacing w:val="-4"/>
          <w:w w:val="105"/>
          <w:sz w:val="18"/>
        </w:rPr>
        <w:t xml:space="preserve"> </w:t>
      </w:r>
      <w:proofErr w:type="spellStart"/>
      <w:r>
        <w:rPr>
          <w:color w:val="565656"/>
          <w:w w:val="105"/>
          <w:sz w:val="18"/>
        </w:rPr>
        <w:t>Sohar</w:t>
      </w:r>
      <w:proofErr w:type="spellEnd"/>
      <w:r>
        <w:rPr>
          <w:color w:val="565656"/>
          <w:w w:val="105"/>
          <w:sz w:val="18"/>
        </w:rPr>
        <w:t>,</w:t>
      </w:r>
      <w:r>
        <w:rPr>
          <w:color w:val="565656"/>
          <w:spacing w:val="-4"/>
          <w:w w:val="105"/>
          <w:sz w:val="18"/>
        </w:rPr>
        <w:t xml:space="preserve"> </w:t>
      </w:r>
      <w:r>
        <w:rPr>
          <w:color w:val="565656"/>
          <w:w w:val="105"/>
          <w:sz w:val="18"/>
        </w:rPr>
        <w:t>Oman</w:t>
      </w:r>
    </w:p>
    <w:p w:rsidR="004E1ED8" w:rsidRDefault="0068395B">
      <w:pPr>
        <w:spacing w:before="1"/>
        <w:ind w:left="440"/>
        <w:jc w:val="both"/>
      </w:pPr>
      <w:r>
        <w:pict>
          <v:group id="_x0000_s1057" style="position:absolute;left:0;text-align:left;margin-left:34pt;margin-top:16.2pt;width:498.9pt;height:1.5pt;z-index:-15727616;mso-wrap-distance-left:0;mso-wrap-distance-right:0;mso-position-horizontal-relative:page" coordorigin="680,324" coordsize="9978,30">
            <v:shape id="_x0000_s1060" style="position:absolute;left:680;top:324;width:9978;height:30" coordorigin="680,324" coordsize="9978,30" path="m10643,354r-9948,l680,324r9978,l10643,354xe" fillcolor="#979797" stroked="f">
              <v:path arrowok="t"/>
            </v:shape>
            <v:shape id="_x0000_s1059" style="position:absolute;left:10643;top:324;width:15;height:30" coordorigin="10643,324" coordsize="15,30" path="m10658,354r-15,l10658,324r,30xe" fillcolor="#aaa" stroked="f">
              <v:path arrowok="t"/>
            </v:shape>
            <v:shape id="_x0000_s1058" style="position:absolute;left:680;top:324;width:15;height:30" coordorigin="680,324" coordsize="15,30" path="m695,354r-15,l680,324r15,30xe" fillcolor="#555" stroked="f">
              <v:path arrowok="t"/>
            </v:shape>
            <w10:wrap type="topAndBottom" anchorx="page"/>
          </v:group>
        </w:pict>
      </w:r>
      <w:r>
        <w:rPr>
          <w:rFonts w:ascii="Tahoma"/>
          <w:b/>
          <w:color w:val="3F3F3F"/>
          <w:w w:val="90"/>
        </w:rPr>
        <w:t>QA</w:t>
      </w:r>
      <w:r>
        <w:rPr>
          <w:rFonts w:ascii="Tahoma"/>
          <w:b/>
          <w:color w:val="3F3F3F"/>
          <w:spacing w:val="16"/>
          <w:w w:val="90"/>
        </w:rPr>
        <w:t xml:space="preserve"> </w:t>
      </w:r>
      <w:r>
        <w:rPr>
          <w:rFonts w:ascii="Tahoma"/>
          <w:b/>
          <w:color w:val="3F3F3F"/>
          <w:w w:val="90"/>
        </w:rPr>
        <w:t>ENGINEER</w:t>
      </w:r>
      <w:r>
        <w:rPr>
          <w:rFonts w:ascii="Tahoma"/>
          <w:b/>
          <w:color w:val="3F3F3F"/>
          <w:spacing w:val="18"/>
          <w:w w:val="90"/>
        </w:rPr>
        <w:t xml:space="preserve"> </w:t>
      </w:r>
      <w:r>
        <w:rPr>
          <w:color w:val="3F3F3F"/>
          <w:w w:val="90"/>
        </w:rPr>
        <w:t>PETROMAR</w:t>
      </w:r>
      <w:r>
        <w:rPr>
          <w:color w:val="3F3F3F"/>
          <w:spacing w:val="24"/>
          <w:w w:val="90"/>
        </w:rPr>
        <w:t xml:space="preserve"> </w:t>
      </w:r>
      <w:r>
        <w:rPr>
          <w:color w:val="3F3F3F"/>
          <w:w w:val="90"/>
        </w:rPr>
        <w:t>PIPING</w:t>
      </w:r>
      <w:r>
        <w:rPr>
          <w:color w:val="3F3F3F"/>
          <w:spacing w:val="23"/>
          <w:w w:val="90"/>
        </w:rPr>
        <w:t xml:space="preserve"> </w:t>
      </w:r>
      <w:r>
        <w:rPr>
          <w:color w:val="3F3F3F"/>
          <w:w w:val="90"/>
        </w:rPr>
        <w:t>SYSTEMS</w:t>
      </w:r>
    </w:p>
    <w:p w:rsidR="004E1ED8" w:rsidRDefault="0068395B">
      <w:pPr>
        <w:pStyle w:val="BodyText"/>
        <w:spacing w:before="179" w:line="244" w:lineRule="auto"/>
        <w:ind w:right="604"/>
      </w:pPr>
      <w:r>
        <w:rPr>
          <w:w w:val="105"/>
        </w:rPr>
        <w:t>·Outperformed with</w:t>
      </w:r>
      <w:r>
        <w:rPr>
          <w:spacing w:val="1"/>
          <w:w w:val="105"/>
        </w:rPr>
        <w:t xml:space="preserve"> </w:t>
      </w:r>
      <w:r>
        <w:rPr>
          <w:w w:val="105"/>
        </w:rPr>
        <w:t>HDPE Pipes</w:t>
      </w:r>
      <w:r>
        <w:rPr>
          <w:spacing w:val="1"/>
          <w:w w:val="105"/>
        </w:rPr>
        <w:t xml:space="preserve"> </w:t>
      </w:r>
      <w:r>
        <w:rPr>
          <w:w w:val="105"/>
        </w:rPr>
        <w:t>testing after</w:t>
      </w:r>
      <w:r>
        <w:rPr>
          <w:spacing w:val="1"/>
          <w:w w:val="105"/>
        </w:rPr>
        <w:t xml:space="preserve"> </w:t>
      </w:r>
      <w:r>
        <w:rPr>
          <w:w w:val="105"/>
        </w:rPr>
        <w:t>production and</w:t>
      </w:r>
      <w:r>
        <w:rPr>
          <w:spacing w:val="1"/>
          <w:w w:val="105"/>
        </w:rPr>
        <w:t xml:space="preserve"> </w:t>
      </w:r>
      <w:r>
        <w:rPr>
          <w:rFonts w:ascii="Courier New" w:hAnsi="Courier New"/>
          <w:w w:val="105"/>
        </w:rPr>
        <w:t>ﬁ</w:t>
      </w:r>
      <w:r>
        <w:rPr>
          <w:w w:val="105"/>
        </w:rPr>
        <w:t>nal testing</w:t>
      </w:r>
      <w:r>
        <w:rPr>
          <w:spacing w:val="1"/>
          <w:w w:val="105"/>
        </w:rPr>
        <w:t xml:space="preserve"> </w:t>
      </w:r>
      <w:r>
        <w:rPr>
          <w:w w:val="105"/>
        </w:rPr>
        <w:t>pipes to</w:t>
      </w:r>
      <w:r>
        <w:rPr>
          <w:spacing w:val="1"/>
          <w:w w:val="105"/>
        </w:rPr>
        <w:t xml:space="preserve"> </w:t>
      </w:r>
      <w:r>
        <w:rPr>
          <w:w w:val="105"/>
        </w:rPr>
        <w:t>standard requirement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like tensile properties, O.I.T test and Heat reversion test and hydro test and preparing </w:t>
      </w:r>
      <w:r>
        <w:rPr>
          <w:rFonts w:ascii="Courier New" w:hAnsi="Courier New"/>
          <w:w w:val="105"/>
        </w:rPr>
        <w:t>ﬁ</w:t>
      </w:r>
      <w:r>
        <w:rPr>
          <w:w w:val="105"/>
        </w:rPr>
        <w:t>nal test certi</w:t>
      </w:r>
      <w:r>
        <w:rPr>
          <w:rFonts w:ascii="Courier New" w:hAnsi="Courier New"/>
          <w:w w:val="105"/>
        </w:rPr>
        <w:t>ﬁ</w:t>
      </w:r>
      <w:r>
        <w:rPr>
          <w:w w:val="105"/>
        </w:rPr>
        <w:t>cate</w:t>
      </w:r>
      <w:r>
        <w:rPr>
          <w:spacing w:val="-53"/>
          <w:w w:val="105"/>
        </w:rPr>
        <w:t xml:space="preserve"> </w:t>
      </w:r>
      <w:r>
        <w:rPr>
          <w:w w:val="105"/>
        </w:rPr>
        <w:t>to customer submission</w:t>
      </w:r>
      <w:r>
        <w:rPr>
          <w:spacing w:val="1"/>
          <w:w w:val="105"/>
        </w:rPr>
        <w:t xml:space="preserve"> </w:t>
      </w:r>
      <w:r>
        <w:rPr>
          <w:w w:val="105"/>
        </w:rPr>
        <w:t>| Assist</w:t>
      </w:r>
      <w:r>
        <w:rPr>
          <w:spacing w:val="1"/>
          <w:w w:val="105"/>
        </w:rPr>
        <w:t xml:space="preserve"> </w:t>
      </w:r>
      <w:r>
        <w:rPr>
          <w:w w:val="105"/>
        </w:rPr>
        <w:t>with employees to</w:t>
      </w:r>
      <w:r>
        <w:rPr>
          <w:spacing w:val="1"/>
          <w:w w:val="105"/>
        </w:rPr>
        <w:t xml:space="preserve"> </w:t>
      </w:r>
      <w:r>
        <w:rPr>
          <w:w w:val="105"/>
        </w:rPr>
        <w:t>ensure knowledge</w:t>
      </w:r>
      <w:r>
        <w:rPr>
          <w:spacing w:val="1"/>
          <w:w w:val="105"/>
        </w:rPr>
        <w:t xml:space="preserve"> </w:t>
      </w:r>
      <w:r>
        <w:rPr>
          <w:w w:val="105"/>
        </w:rPr>
        <w:t>of all quality</w:t>
      </w:r>
      <w:r>
        <w:rPr>
          <w:spacing w:val="1"/>
          <w:w w:val="105"/>
        </w:rPr>
        <w:t xml:space="preserve"> </w:t>
      </w:r>
      <w:r>
        <w:rPr>
          <w:w w:val="105"/>
        </w:rPr>
        <w:t>standards and</w:t>
      </w:r>
      <w:r>
        <w:rPr>
          <w:spacing w:val="1"/>
          <w:w w:val="105"/>
        </w:rPr>
        <w:t xml:space="preserve"> </w:t>
      </w:r>
      <w:r>
        <w:rPr>
          <w:w w:val="105"/>
        </w:rPr>
        <w:t>ensure</w:t>
      </w:r>
      <w:r>
        <w:rPr>
          <w:spacing w:val="1"/>
          <w:w w:val="105"/>
        </w:rPr>
        <w:t xml:space="preserve"> </w:t>
      </w:r>
      <w:r>
        <w:rPr>
          <w:w w:val="105"/>
        </w:rPr>
        <w:t>compliance to all quality manuals and proce</w:t>
      </w:r>
      <w:r>
        <w:rPr>
          <w:w w:val="105"/>
        </w:rPr>
        <w:t>dures and collaborate with contractors and suppliers to</w:t>
      </w:r>
      <w:r>
        <w:rPr>
          <w:spacing w:val="1"/>
          <w:w w:val="105"/>
        </w:rPr>
        <w:t xml:space="preserve"> </w:t>
      </w:r>
      <w:r>
        <w:rPr>
          <w:w w:val="110"/>
        </w:rPr>
        <w:t>maintain</w:t>
      </w:r>
      <w:r>
        <w:rPr>
          <w:spacing w:val="-9"/>
          <w:w w:val="110"/>
        </w:rPr>
        <w:t xml:space="preserve"> </w:t>
      </w:r>
      <w:r>
        <w:rPr>
          <w:w w:val="110"/>
        </w:rPr>
        <w:t>the</w:t>
      </w:r>
      <w:r>
        <w:rPr>
          <w:spacing w:val="-8"/>
          <w:w w:val="110"/>
        </w:rPr>
        <w:t xml:space="preserve"> </w:t>
      </w:r>
      <w:r>
        <w:rPr>
          <w:w w:val="110"/>
        </w:rPr>
        <w:t>quality</w:t>
      </w:r>
      <w:r>
        <w:rPr>
          <w:spacing w:val="-8"/>
          <w:w w:val="110"/>
        </w:rPr>
        <w:t xml:space="preserve"> </w:t>
      </w:r>
      <w:r>
        <w:rPr>
          <w:w w:val="110"/>
        </w:rPr>
        <w:t>of</w:t>
      </w:r>
      <w:r>
        <w:rPr>
          <w:spacing w:val="-8"/>
          <w:w w:val="110"/>
        </w:rPr>
        <w:t xml:space="preserve"> </w:t>
      </w:r>
      <w:r>
        <w:rPr>
          <w:w w:val="110"/>
        </w:rPr>
        <w:t>all</w:t>
      </w:r>
      <w:r>
        <w:rPr>
          <w:spacing w:val="-9"/>
          <w:w w:val="110"/>
        </w:rPr>
        <w:t xml:space="preserve"> </w:t>
      </w:r>
      <w:r>
        <w:rPr>
          <w:w w:val="110"/>
        </w:rPr>
        <w:t>systems.</w:t>
      </w:r>
    </w:p>
    <w:p w:rsidR="004E1ED8" w:rsidRDefault="0068395B">
      <w:pPr>
        <w:pStyle w:val="BodyText"/>
        <w:spacing w:before="9" w:line="235" w:lineRule="auto"/>
        <w:ind w:right="604"/>
      </w:pPr>
      <w:r>
        <w:rPr>
          <w:spacing w:val="-1"/>
          <w:w w:val="105"/>
        </w:rPr>
        <w:t>·Ensured</w:t>
      </w:r>
      <w:r>
        <w:rPr>
          <w:spacing w:val="-13"/>
          <w:w w:val="105"/>
        </w:rPr>
        <w:t xml:space="preserve"> </w:t>
      </w:r>
      <w:r>
        <w:rPr>
          <w:spacing w:val="-1"/>
          <w:w w:val="105"/>
        </w:rPr>
        <w:t>that</w:t>
      </w:r>
      <w:r>
        <w:rPr>
          <w:spacing w:val="-13"/>
          <w:w w:val="105"/>
        </w:rPr>
        <w:t xml:space="preserve"> </w:t>
      </w:r>
      <w:r>
        <w:rPr>
          <w:spacing w:val="-1"/>
          <w:w w:val="105"/>
        </w:rPr>
        <w:t>only</w:t>
      </w:r>
      <w:r>
        <w:rPr>
          <w:spacing w:val="-13"/>
          <w:w w:val="105"/>
        </w:rPr>
        <w:t xml:space="preserve"> </w:t>
      </w:r>
      <w:r>
        <w:rPr>
          <w:spacing w:val="-1"/>
          <w:w w:val="105"/>
        </w:rPr>
        <w:t>approved</w:t>
      </w:r>
      <w:r>
        <w:rPr>
          <w:spacing w:val="-13"/>
          <w:w w:val="105"/>
        </w:rPr>
        <w:t xml:space="preserve"> </w:t>
      </w:r>
      <w:r>
        <w:rPr>
          <w:spacing w:val="-1"/>
          <w:w w:val="105"/>
        </w:rPr>
        <w:t>HDPE</w:t>
      </w:r>
      <w:r>
        <w:rPr>
          <w:spacing w:val="-12"/>
          <w:w w:val="105"/>
        </w:rPr>
        <w:t xml:space="preserve"> </w:t>
      </w:r>
      <w:r>
        <w:rPr>
          <w:spacing w:val="-1"/>
          <w:w w:val="105"/>
        </w:rPr>
        <w:t>welding</w:t>
      </w:r>
      <w:r>
        <w:rPr>
          <w:spacing w:val="-13"/>
          <w:w w:val="105"/>
        </w:rPr>
        <w:t xml:space="preserve"> </w:t>
      </w:r>
      <w:r>
        <w:rPr>
          <w:w w:val="105"/>
        </w:rPr>
        <w:t>procedures</w:t>
      </w:r>
      <w:r>
        <w:rPr>
          <w:spacing w:val="-13"/>
          <w:w w:val="105"/>
        </w:rPr>
        <w:t xml:space="preserve"> </w:t>
      </w:r>
      <w:r>
        <w:rPr>
          <w:w w:val="105"/>
        </w:rPr>
        <w:t>are</w:t>
      </w:r>
      <w:r>
        <w:rPr>
          <w:spacing w:val="-13"/>
          <w:w w:val="105"/>
        </w:rPr>
        <w:t xml:space="preserve"> </w:t>
      </w:r>
      <w:r>
        <w:rPr>
          <w:w w:val="105"/>
        </w:rPr>
        <w:t>followed</w:t>
      </w:r>
      <w:r>
        <w:rPr>
          <w:spacing w:val="-12"/>
          <w:w w:val="105"/>
        </w:rPr>
        <w:t xml:space="preserve"> </w:t>
      </w:r>
      <w:r>
        <w:rPr>
          <w:w w:val="105"/>
        </w:rPr>
        <w:t>and</w:t>
      </w:r>
      <w:r>
        <w:rPr>
          <w:spacing w:val="-13"/>
          <w:w w:val="105"/>
        </w:rPr>
        <w:t xml:space="preserve"> </w:t>
      </w:r>
      <w:r>
        <w:rPr>
          <w:w w:val="105"/>
        </w:rPr>
        <w:t>HDPE</w:t>
      </w:r>
      <w:r>
        <w:rPr>
          <w:spacing w:val="-13"/>
          <w:w w:val="105"/>
        </w:rPr>
        <w:t xml:space="preserve"> </w:t>
      </w:r>
      <w:r>
        <w:rPr>
          <w:w w:val="105"/>
        </w:rPr>
        <w:t>welders</w:t>
      </w:r>
      <w:r>
        <w:rPr>
          <w:spacing w:val="-13"/>
          <w:w w:val="105"/>
        </w:rPr>
        <w:t xml:space="preserve"> </w:t>
      </w:r>
      <w:r>
        <w:rPr>
          <w:w w:val="105"/>
        </w:rPr>
        <w:t>are</w:t>
      </w:r>
      <w:r>
        <w:rPr>
          <w:spacing w:val="-13"/>
          <w:w w:val="105"/>
        </w:rPr>
        <w:t xml:space="preserve"> </w:t>
      </w:r>
      <w:r>
        <w:rPr>
          <w:w w:val="105"/>
        </w:rPr>
        <w:t>quali</w:t>
      </w:r>
      <w:r>
        <w:rPr>
          <w:rFonts w:ascii="Courier New" w:hAnsi="Courier New"/>
          <w:w w:val="105"/>
        </w:rPr>
        <w:t>ﬁ</w:t>
      </w:r>
      <w:r>
        <w:rPr>
          <w:w w:val="105"/>
        </w:rPr>
        <w:t>ed.</w:t>
      </w:r>
      <w:r>
        <w:rPr>
          <w:spacing w:val="-12"/>
          <w:w w:val="105"/>
        </w:rPr>
        <w:t xml:space="preserve"> </w:t>
      </w:r>
      <w:r>
        <w:rPr>
          <w:w w:val="105"/>
        </w:rPr>
        <w:t>LAB</w:t>
      </w:r>
      <w:r>
        <w:rPr>
          <w:spacing w:val="-53"/>
          <w:w w:val="105"/>
        </w:rPr>
        <w:t xml:space="preserve"> </w:t>
      </w:r>
      <w:r>
        <w:rPr>
          <w:w w:val="105"/>
        </w:rPr>
        <w:t>testing equipment calibration certi</w:t>
      </w:r>
      <w:r>
        <w:rPr>
          <w:rFonts w:ascii="Courier New" w:hAnsi="Courier New"/>
          <w:w w:val="105"/>
        </w:rPr>
        <w:t>ﬁ</w:t>
      </w:r>
      <w:r>
        <w:rPr>
          <w:w w:val="105"/>
        </w:rPr>
        <w:t xml:space="preserve">cate maintenance and over all records maintenance </w:t>
      </w:r>
      <w:r>
        <w:rPr>
          <w:w w:val="180"/>
        </w:rPr>
        <w:t xml:space="preserve">| </w:t>
      </w:r>
      <w:r>
        <w:rPr>
          <w:w w:val="105"/>
        </w:rPr>
        <w:t>Routine</w:t>
      </w:r>
      <w:r>
        <w:rPr>
          <w:spacing w:val="1"/>
          <w:w w:val="105"/>
        </w:rPr>
        <w:t xml:space="preserve"> </w:t>
      </w:r>
      <w:r>
        <w:rPr>
          <w:w w:val="105"/>
        </w:rPr>
        <w:t>surveillance of in process fabrication activities. Review of project and client speci</w:t>
      </w:r>
      <w:r>
        <w:rPr>
          <w:rFonts w:ascii="Courier New" w:hAnsi="Courier New"/>
          <w:w w:val="105"/>
        </w:rPr>
        <w:t>ﬁ</w:t>
      </w:r>
      <w:r>
        <w:rPr>
          <w:w w:val="105"/>
        </w:rPr>
        <w:t>cation. Witness Hydro</w:t>
      </w:r>
      <w:r>
        <w:rPr>
          <w:spacing w:val="1"/>
          <w:w w:val="105"/>
        </w:rPr>
        <w:t xml:space="preserve"> </w:t>
      </w:r>
      <w:r>
        <w:rPr>
          <w:w w:val="105"/>
        </w:rPr>
        <w:t>testing</w:t>
      </w:r>
      <w:r>
        <w:rPr>
          <w:spacing w:val="-6"/>
          <w:w w:val="105"/>
        </w:rPr>
        <w:t xml:space="preserve"> </w:t>
      </w:r>
      <w:r>
        <w:rPr>
          <w:w w:val="105"/>
        </w:rPr>
        <w:t>as</w:t>
      </w:r>
      <w:r>
        <w:rPr>
          <w:spacing w:val="-6"/>
          <w:w w:val="105"/>
        </w:rPr>
        <w:t xml:space="preserve"> </w:t>
      </w:r>
      <w:r>
        <w:rPr>
          <w:w w:val="105"/>
        </w:rPr>
        <w:t>per</w:t>
      </w:r>
      <w:r>
        <w:rPr>
          <w:spacing w:val="-6"/>
          <w:w w:val="105"/>
        </w:rPr>
        <w:t xml:space="preserve"> </w:t>
      </w:r>
      <w:r>
        <w:rPr>
          <w:w w:val="105"/>
        </w:rPr>
        <w:t>Test</w:t>
      </w:r>
      <w:r>
        <w:rPr>
          <w:spacing w:val="-6"/>
          <w:w w:val="105"/>
        </w:rPr>
        <w:t xml:space="preserve"> </w:t>
      </w:r>
      <w:r>
        <w:rPr>
          <w:w w:val="105"/>
        </w:rPr>
        <w:t>package</w:t>
      </w:r>
      <w:r>
        <w:rPr>
          <w:spacing w:val="-6"/>
          <w:w w:val="105"/>
        </w:rPr>
        <w:t xml:space="preserve"> </w:t>
      </w:r>
      <w:r>
        <w:rPr>
          <w:w w:val="105"/>
        </w:rPr>
        <w:t>and</w:t>
      </w:r>
      <w:r>
        <w:rPr>
          <w:spacing w:val="-6"/>
          <w:w w:val="105"/>
        </w:rPr>
        <w:t xml:space="preserve"> </w:t>
      </w:r>
      <w:r>
        <w:rPr>
          <w:w w:val="105"/>
        </w:rPr>
        <w:t>Handling</w:t>
      </w:r>
      <w:r>
        <w:rPr>
          <w:spacing w:val="-6"/>
          <w:w w:val="105"/>
        </w:rPr>
        <w:t xml:space="preserve"> </w:t>
      </w:r>
      <w:r>
        <w:rPr>
          <w:w w:val="105"/>
        </w:rPr>
        <w:t>TPI</w:t>
      </w:r>
      <w:r>
        <w:rPr>
          <w:spacing w:val="-6"/>
          <w:w w:val="105"/>
        </w:rPr>
        <w:t xml:space="preserve"> </w:t>
      </w:r>
      <w:r>
        <w:rPr>
          <w:w w:val="105"/>
        </w:rPr>
        <w:t>Inspections</w:t>
      </w:r>
    </w:p>
    <w:p w:rsidR="004E1ED8" w:rsidRDefault="0068395B">
      <w:pPr>
        <w:pStyle w:val="BodyText"/>
        <w:spacing w:before="13" w:line="247" w:lineRule="auto"/>
        <w:ind w:right="604"/>
      </w:pPr>
      <w:r>
        <w:rPr>
          <w:w w:val="105"/>
        </w:rPr>
        <w:t xml:space="preserve">·Accomplished with API 5L Gr B </w:t>
      </w:r>
      <w:r>
        <w:rPr>
          <w:w w:val="105"/>
        </w:rPr>
        <w:t xml:space="preserve">PSL 1 pipes and ASTM 234 WPB </w:t>
      </w:r>
      <w:r>
        <w:rPr>
          <w:rFonts w:ascii="Courier New" w:hAnsi="Courier New"/>
          <w:w w:val="105"/>
        </w:rPr>
        <w:t>ﬁ</w:t>
      </w:r>
      <w:r>
        <w:rPr>
          <w:w w:val="105"/>
        </w:rPr>
        <w:t>ttings inspection to clear further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processes such as Pre-Insulation </w:t>
      </w:r>
      <w:r>
        <w:rPr>
          <w:w w:val="180"/>
        </w:rPr>
        <w:t xml:space="preserve">| </w:t>
      </w:r>
      <w:r>
        <w:rPr>
          <w:w w:val="105"/>
        </w:rPr>
        <w:t>Outperformed with polyurethane foam testing for the standard</w:t>
      </w:r>
      <w:r>
        <w:rPr>
          <w:spacing w:val="1"/>
          <w:w w:val="105"/>
        </w:rPr>
        <w:t xml:space="preserve"> </w:t>
      </w:r>
      <w:r>
        <w:rPr>
          <w:w w:val="105"/>
        </w:rPr>
        <w:t>requirements</w:t>
      </w:r>
      <w:r>
        <w:rPr>
          <w:spacing w:val="-9"/>
          <w:w w:val="105"/>
        </w:rPr>
        <w:t xml:space="preserve"> </w:t>
      </w:r>
      <w:r>
        <w:rPr>
          <w:w w:val="105"/>
        </w:rPr>
        <w:t>for</w:t>
      </w:r>
      <w:r>
        <w:rPr>
          <w:spacing w:val="-9"/>
          <w:w w:val="105"/>
        </w:rPr>
        <w:t xml:space="preserve"> </w:t>
      </w:r>
      <w:r>
        <w:rPr>
          <w:w w:val="105"/>
        </w:rPr>
        <w:t>acceptance</w:t>
      </w:r>
      <w:r>
        <w:rPr>
          <w:spacing w:val="-9"/>
          <w:w w:val="105"/>
        </w:rPr>
        <w:t xml:space="preserve"> </w:t>
      </w:r>
      <w:r>
        <w:rPr>
          <w:w w:val="105"/>
        </w:rPr>
        <w:t>of</w:t>
      </w:r>
      <w:r>
        <w:rPr>
          <w:spacing w:val="-9"/>
          <w:w w:val="105"/>
        </w:rPr>
        <w:t xml:space="preserve"> </w:t>
      </w:r>
      <w:r>
        <w:rPr>
          <w:w w:val="105"/>
        </w:rPr>
        <w:t>product</w:t>
      </w:r>
      <w:r>
        <w:rPr>
          <w:spacing w:val="-9"/>
          <w:w w:val="105"/>
        </w:rPr>
        <w:t xml:space="preserve"> </w:t>
      </w:r>
      <w:r>
        <w:rPr>
          <w:w w:val="105"/>
        </w:rPr>
        <w:t>to</w:t>
      </w:r>
      <w:r>
        <w:rPr>
          <w:spacing w:val="-9"/>
          <w:w w:val="105"/>
        </w:rPr>
        <w:t xml:space="preserve"> </w:t>
      </w:r>
      <w:r>
        <w:rPr>
          <w:w w:val="105"/>
        </w:rPr>
        <w:t>EN</w:t>
      </w:r>
      <w:r>
        <w:rPr>
          <w:spacing w:val="-9"/>
          <w:w w:val="105"/>
        </w:rPr>
        <w:t xml:space="preserve"> </w:t>
      </w:r>
      <w:r>
        <w:rPr>
          <w:w w:val="105"/>
        </w:rPr>
        <w:t>253</w:t>
      </w:r>
      <w:r>
        <w:rPr>
          <w:spacing w:val="-9"/>
          <w:w w:val="105"/>
        </w:rPr>
        <w:t xml:space="preserve"> </w:t>
      </w:r>
      <w:r>
        <w:rPr>
          <w:w w:val="105"/>
        </w:rPr>
        <w:t>and</w:t>
      </w:r>
      <w:r>
        <w:rPr>
          <w:spacing w:val="-9"/>
          <w:w w:val="105"/>
        </w:rPr>
        <w:t xml:space="preserve"> </w:t>
      </w:r>
      <w:r>
        <w:rPr>
          <w:w w:val="105"/>
        </w:rPr>
        <w:t>EN</w:t>
      </w:r>
      <w:r>
        <w:rPr>
          <w:spacing w:val="-9"/>
          <w:w w:val="105"/>
        </w:rPr>
        <w:t xml:space="preserve"> </w:t>
      </w:r>
      <w:r>
        <w:rPr>
          <w:w w:val="105"/>
        </w:rPr>
        <w:t>448</w:t>
      </w:r>
      <w:r>
        <w:rPr>
          <w:spacing w:val="-9"/>
          <w:w w:val="105"/>
        </w:rPr>
        <w:t xml:space="preserve"> </w:t>
      </w:r>
      <w:r>
        <w:rPr>
          <w:w w:val="105"/>
        </w:rPr>
        <w:t>Standards</w:t>
      </w:r>
      <w:r>
        <w:rPr>
          <w:spacing w:val="-9"/>
          <w:w w:val="105"/>
        </w:rPr>
        <w:t xml:space="preserve"> </w:t>
      </w:r>
      <w:r>
        <w:rPr>
          <w:w w:val="105"/>
        </w:rPr>
        <w:t>respectively</w:t>
      </w:r>
      <w:r>
        <w:rPr>
          <w:spacing w:val="-9"/>
          <w:w w:val="105"/>
        </w:rPr>
        <w:t xml:space="preserve"> </w:t>
      </w:r>
      <w:r>
        <w:rPr>
          <w:w w:val="105"/>
        </w:rPr>
        <w:t>testing</w:t>
      </w:r>
      <w:r>
        <w:rPr>
          <w:spacing w:val="-9"/>
          <w:w w:val="105"/>
        </w:rPr>
        <w:t xml:space="preserve"> </w:t>
      </w:r>
      <w:r>
        <w:rPr>
          <w:w w:val="105"/>
        </w:rPr>
        <w:t>like</w:t>
      </w:r>
      <w:r>
        <w:rPr>
          <w:spacing w:val="-9"/>
          <w:w w:val="105"/>
        </w:rPr>
        <w:t xml:space="preserve"> </w:t>
      </w:r>
      <w:r>
        <w:rPr>
          <w:w w:val="105"/>
        </w:rPr>
        <w:t>Density,</w:t>
      </w:r>
      <w:r>
        <w:rPr>
          <w:spacing w:val="1"/>
          <w:w w:val="105"/>
        </w:rPr>
        <w:t xml:space="preserve"> </w:t>
      </w:r>
      <w:r>
        <w:rPr>
          <w:w w:val="105"/>
        </w:rPr>
        <w:t>Compression,</w:t>
      </w:r>
      <w:r>
        <w:rPr>
          <w:spacing w:val="-5"/>
          <w:w w:val="105"/>
        </w:rPr>
        <w:t xml:space="preserve"> </w:t>
      </w:r>
      <w:r>
        <w:rPr>
          <w:w w:val="105"/>
        </w:rPr>
        <w:t>and</w:t>
      </w:r>
      <w:r>
        <w:rPr>
          <w:spacing w:val="-5"/>
          <w:w w:val="105"/>
        </w:rPr>
        <w:t xml:space="preserve"> </w:t>
      </w:r>
      <w:r>
        <w:rPr>
          <w:w w:val="105"/>
        </w:rPr>
        <w:t>thermal</w:t>
      </w:r>
      <w:r>
        <w:rPr>
          <w:spacing w:val="-5"/>
          <w:w w:val="105"/>
        </w:rPr>
        <w:t xml:space="preserve"> </w:t>
      </w:r>
      <w:r>
        <w:rPr>
          <w:w w:val="105"/>
        </w:rPr>
        <w:t>conductivity</w:t>
      </w:r>
      <w:r>
        <w:rPr>
          <w:spacing w:val="-5"/>
          <w:w w:val="105"/>
        </w:rPr>
        <w:t xml:space="preserve"> </w:t>
      </w:r>
      <w:r>
        <w:rPr>
          <w:w w:val="105"/>
        </w:rPr>
        <w:t>Etc.</w:t>
      </w:r>
    </w:p>
    <w:p w:rsidR="004E1ED8" w:rsidRDefault="0068395B">
      <w:pPr>
        <w:pStyle w:val="BodyText"/>
        <w:spacing w:before="10" w:line="235" w:lineRule="auto"/>
      </w:pPr>
      <w:r>
        <w:rPr>
          <w:w w:val="105"/>
        </w:rPr>
        <w:t>·Responsible</w:t>
      </w:r>
      <w:r>
        <w:rPr>
          <w:spacing w:val="-5"/>
          <w:w w:val="105"/>
        </w:rPr>
        <w:t xml:space="preserve"> </w:t>
      </w:r>
      <w:r>
        <w:rPr>
          <w:w w:val="105"/>
        </w:rPr>
        <w:t>for</w:t>
      </w:r>
      <w:r>
        <w:rPr>
          <w:spacing w:val="-5"/>
          <w:w w:val="105"/>
        </w:rPr>
        <w:t xml:space="preserve"> </w:t>
      </w:r>
      <w:r>
        <w:rPr>
          <w:w w:val="105"/>
        </w:rPr>
        <w:t>maintaining</w:t>
      </w:r>
      <w:r>
        <w:rPr>
          <w:spacing w:val="-5"/>
          <w:w w:val="105"/>
        </w:rPr>
        <w:t xml:space="preserve"> </w:t>
      </w:r>
      <w:r>
        <w:rPr>
          <w:w w:val="105"/>
        </w:rPr>
        <w:t>QA/QC</w:t>
      </w:r>
      <w:r>
        <w:rPr>
          <w:spacing w:val="-4"/>
          <w:w w:val="105"/>
        </w:rPr>
        <w:t xml:space="preserve"> </w:t>
      </w:r>
      <w:r>
        <w:rPr>
          <w:w w:val="105"/>
        </w:rPr>
        <w:t>documents</w:t>
      </w:r>
      <w:r>
        <w:rPr>
          <w:spacing w:val="-5"/>
          <w:w w:val="105"/>
        </w:rPr>
        <w:t xml:space="preserve"> </w:t>
      </w:r>
      <w:r>
        <w:rPr>
          <w:w w:val="105"/>
        </w:rPr>
        <w:t>of</w:t>
      </w:r>
      <w:r>
        <w:rPr>
          <w:spacing w:val="-5"/>
          <w:w w:val="105"/>
        </w:rPr>
        <w:t xml:space="preserve"> </w:t>
      </w:r>
      <w:r>
        <w:rPr>
          <w:w w:val="105"/>
        </w:rPr>
        <w:t>complete</w:t>
      </w:r>
      <w:r>
        <w:rPr>
          <w:spacing w:val="-4"/>
          <w:w w:val="105"/>
        </w:rPr>
        <w:t xml:space="preserve"> </w:t>
      </w:r>
      <w:r>
        <w:rPr>
          <w:w w:val="105"/>
        </w:rPr>
        <w:t>project</w:t>
      </w:r>
      <w:r>
        <w:rPr>
          <w:spacing w:val="-5"/>
          <w:w w:val="105"/>
        </w:rPr>
        <w:t xml:space="preserve"> </w:t>
      </w:r>
      <w:r>
        <w:rPr>
          <w:w w:val="105"/>
        </w:rPr>
        <w:t>including</w:t>
      </w:r>
      <w:r>
        <w:rPr>
          <w:spacing w:val="-5"/>
          <w:w w:val="105"/>
        </w:rPr>
        <w:t xml:space="preserve"> </w:t>
      </w:r>
      <w:r>
        <w:rPr>
          <w:w w:val="105"/>
        </w:rPr>
        <w:t>certi</w:t>
      </w:r>
      <w:r>
        <w:rPr>
          <w:rFonts w:ascii="Courier New" w:hAnsi="Courier New"/>
          <w:w w:val="105"/>
        </w:rPr>
        <w:t>ﬁ</w:t>
      </w:r>
      <w:r>
        <w:rPr>
          <w:w w:val="105"/>
        </w:rPr>
        <w:t>cates,</w:t>
      </w:r>
      <w:r>
        <w:rPr>
          <w:spacing w:val="-4"/>
          <w:w w:val="105"/>
        </w:rPr>
        <w:t xml:space="preserve"> </w:t>
      </w:r>
      <w:r>
        <w:rPr>
          <w:w w:val="105"/>
        </w:rPr>
        <w:t>calibration,</w:t>
      </w:r>
      <w:r>
        <w:rPr>
          <w:spacing w:val="-5"/>
          <w:w w:val="105"/>
        </w:rPr>
        <w:t xml:space="preserve"> </w:t>
      </w:r>
      <w:r>
        <w:rPr>
          <w:w w:val="105"/>
        </w:rPr>
        <w:t>test</w:t>
      </w:r>
      <w:r>
        <w:rPr>
          <w:spacing w:val="-53"/>
          <w:w w:val="105"/>
        </w:rPr>
        <w:t xml:space="preserve"> </w:t>
      </w:r>
      <w:r>
        <w:rPr>
          <w:w w:val="105"/>
        </w:rPr>
        <w:t>results,</w:t>
      </w:r>
      <w:r>
        <w:rPr>
          <w:spacing w:val="-5"/>
          <w:w w:val="105"/>
        </w:rPr>
        <w:t xml:space="preserve"> </w:t>
      </w:r>
      <w:r>
        <w:rPr>
          <w:w w:val="105"/>
        </w:rPr>
        <w:t>inspection</w:t>
      </w:r>
      <w:r>
        <w:rPr>
          <w:spacing w:val="-5"/>
          <w:w w:val="105"/>
        </w:rPr>
        <w:t xml:space="preserve"> </w:t>
      </w:r>
      <w:r>
        <w:rPr>
          <w:w w:val="105"/>
        </w:rPr>
        <w:t>requests,</w:t>
      </w:r>
      <w:r>
        <w:rPr>
          <w:spacing w:val="-4"/>
          <w:w w:val="105"/>
        </w:rPr>
        <w:t xml:space="preserve"> </w:t>
      </w:r>
      <w:r>
        <w:rPr>
          <w:w w:val="105"/>
        </w:rPr>
        <w:t>non-compliance</w:t>
      </w:r>
      <w:r>
        <w:rPr>
          <w:spacing w:val="-5"/>
          <w:w w:val="105"/>
        </w:rPr>
        <w:t xml:space="preserve"> </w:t>
      </w:r>
      <w:r>
        <w:rPr>
          <w:w w:val="105"/>
        </w:rPr>
        <w:t>reports.</w:t>
      </w:r>
    </w:p>
    <w:p w:rsidR="004E1ED8" w:rsidRDefault="0068395B">
      <w:pPr>
        <w:pStyle w:val="BodyText"/>
        <w:spacing w:before="14" w:line="254" w:lineRule="auto"/>
        <w:ind w:right="604"/>
      </w:pPr>
      <w:r>
        <w:rPr>
          <w:spacing w:val="-1"/>
          <w:w w:val="110"/>
        </w:rPr>
        <w:t>·Authorized for rejection report preparatio</w:t>
      </w:r>
      <w:r>
        <w:rPr>
          <w:spacing w:val="-1"/>
          <w:w w:val="110"/>
        </w:rPr>
        <w:t xml:space="preserve">n </w:t>
      </w:r>
      <w:r>
        <w:rPr>
          <w:w w:val="110"/>
        </w:rPr>
        <w:t>for raw material and Product which is not meeting the</w:t>
      </w:r>
      <w:r>
        <w:rPr>
          <w:spacing w:val="1"/>
          <w:w w:val="110"/>
        </w:rPr>
        <w:t xml:space="preserve"> </w:t>
      </w:r>
      <w:r>
        <w:rPr>
          <w:w w:val="105"/>
        </w:rPr>
        <w:t>standard</w:t>
      </w:r>
      <w:r>
        <w:rPr>
          <w:spacing w:val="4"/>
          <w:w w:val="105"/>
        </w:rPr>
        <w:t xml:space="preserve"> </w:t>
      </w:r>
      <w:r>
        <w:rPr>
          <w:w w:val="105"/>
        </w:rPr>
        <w:t>requirements</w:t>
      </w:r>
      <w:r>
        <w:rPr>
          <w:spacing w:val="4"/>
          <w:w w:val="105"/>
        </w:rPr>
        <w:t xml:space="preserve"> </w:t>
      </w:r>
      <w:r>
        <w:rPr>
          <w:w w:val="105"/>
        </w:rPr>
        <w:t>|</w:t>
      </w:r>
      <w:r>
        <w:rPr>
          <w:spacing w:val="4"/>
          <w:w w:val="105"/>
        </w:rPr>
        <w:t xml:space="preserve"> </w:t>
      </w:r>
      <w:r>
        <w:rPr>
          <w:w w:val="105"/>
        </w:rPr>
        <w:t>Successfully</w:t>
      </w:r>
      <w:r>
        <w:rPr>
          <w:spacing w:val="4"/>
          <w:w w:val="105"/>
        </w:rPr>
        <w:t xml:space="preserve"> </w:t>
      </w:r>
      <w:r>
        <w:rPr>
          <w:w w:val="105"/>
        </w:rPr>
        <w:t>developed</w:t>
      </w:r>
      <w:r>
        <w:rPr>
          <w:spacing w:val="4"/>
          <w:w w:val="105"/>
        </w:rPr>
        <w:t xml:space="preserve"> </w:t>
      </w:r>
      <w:r>
        <w:rPr>
          <w:w w:val="105"/>
        </w:rPr>
        <w:t>and</w:t>
      </w:r>
      <w:r>
        <w:rPr>
          <w:spacing w:val="4"/>
          <w:w w:val="105"/>
        </w:rPr>
        <w:t xml:space="preserve"> </w:t>
      </w:r>
      <w:r>
        <w:rPr>
          <w:w w:val="105"/>
        </w:rPr>
        <w:t>determined</w:t>
      </w:r>
      <w:r>
        <w:rPr>
          <w:spacing w:val="4"/>
          <w:w w:val="105"/>
        </w:rPr>
        <w:t xml:space="preserve"> </w:t>
      </w:r>
      <w:r>
        <w:rPr>
          <w:w w:val="105"/>
        </w:rPr>
        <w:t>all</w:t>
      </w:r>
      <w:r>
        <w:rPr>
          <w:spacing w:val="4"/>
          <w:w w:val="105"/>
        </w:rPr>
        <w:t xml:space="preserve"> </w:t>
      </w:r>
      <w:r>
        <w:rPr>
          <w:w w:val="105"/>
        </w:rPr>
        <w:t>standards</w:t>
      </w:r>
      <w:r>
        <w:rPr>
          <w:spacing w:val="4"/>
          <w:w w:val="105"/>
        </w:rPr>
        <w:t xml:space="preserve"> </w:t>
      </w:r>
      <w:r>
        <w:rPr>
          <w:w w:val="105"/>
        </w:rPr>
        <w:t>to</w:t>
      </w:r>
      <w:r>
        <w:rPr>
          <w:spacing w:val="4"/>
          <w:w w:val="105"/>
        </w:rPr>
        <w:t xml:space="preserve"> </w:t>
      </w:r>
      <w:r>
        <w:rPr>
          <w:w w:val="105"/>
        </w:rPr>
        <w:t>perform</w:t>
      </w:r>
      <w:r>
        <w:rPr>
          <w:spacing w:val="4"/>
          <w:w w:val="105"/>
        </w:rPr>
        <w:t xml:space="preserve"> </w:t>
      </w:r>
      <w:r>
        <w:rPr>
          <w:w w:val="105"/>
        </w:rPr>
        <w:t>inspection</w:t>
      </w:r>
      <w:r>
        <w:rPr>
          <w:spacing w:val="4"/>
          <w:w w:val="105"/>
        </w:rPr>
        <w:t xml:space="preserve"> </w:t>
      </w:r>
      <w:r>
        <w:rPr>
          <w:w w:val="105"/>
        </w:rPr>
        <w:t>and</w:t>
      </w:r>
      <w:r>
        <w:rPr>
          <w:spacing w:val="1"/>
          <w:w w:val="105"/>
        </w:rPr>
        <w:t xml:space="preserve"> </w:t>
      </w:r>
      <w:r>
        <w:rPr>
          <w:w w:val="105"/>
        </w:rPr>
        <w:t>tests on all procedures and oversee all testing methods and maintaining high standards of quality for all</w:t>
      </w:r>
      <w:r>
        <w:rPr>
          <w:spacing w:val="1"/>
          <w:w w:val="105"/>
        </w:rPr>
        <w:t xml:space="preserve"> </w:t>
      </w:r>
      <w:r>
        <w:rPr>
          <w:w w:val="105"/>
        </w:rPr>
        <w:t>processes | NCR Raising and Closing according to the procedure of the ISO 9001 – 2015 quality</w:t>
      </w:r>
      <w:r>
        <w:rPr>
          <w:spacing w:val="1"/>
          <w:w w:val="105"/>
        </w:rPr>
        <w:t xml:space="preserve"> </w:t>
      </w:r>
      <w:r>
        <w:rPr>
          <w:w w:val="110"/>
        </w:rPr>
        <w:t>management</w:t>
      </w:r>
      <w:r>
        <w:rPr>
          <w:spacing w:val="-9"/>
          <w:w w:val="110"/>
        </w:rPr>
        <w:t xml:space="preserve"> </w:t>
      </w:r>
      <w:r>
        <w:rPr>
          <w:w w:val="110"/>
        </w:rPr>
        <w:t>system.</w:t>
      </w:r>
    </w:p>
    <w:p w:rsidR="004E1ED8" w:rsidRDefault="004E1ED8">
      <w:pPr>
        <w:pStyle w:val="BodyText"/>
        <w:spacing w:before="4"/>
        <w:ind w:left="0"/>
        <w:rPr>
          <w:sz w:val="21"/>
        </w:rPr>
      </w:pPr>
    </w:p>
    <w:p w:rsidR="004E1ED8" w:rsidRDefault="0068395B">
      <w:pPr>
        <w:spacing w:before="1"/>
        <w:ind w:left="440"/>
        <w:rPr>
          <w:sz w:val="18"/>
        </w:rPr>
      </w:pPr>
      <w:bookmarkStart w:id="4" w:name="QA_ENGINEER_____________________________"/>
      <w:bookmarkEnd w:id="4"/>
      <w:r>
        <w:rPr>
          <w:color w:val="565656"/>
          <w:w w:val="105"/>
          <w:sz w:val="18"/>
        </w:rPr>
        <w:t>12/12/2012</w:t>
      </w:r>
      <w:r>
        <w:rPr>
          <w:color w:val="565656"/>
          <w:spacing w:val="-5"/>
          <w:w w:val="105"/>
          <w:sz w:val="18"/>
        </w:rPr>
        <w:t xml:space="preserve"> </w:t>
      </w:r>
      <w:r>
        <w:rPr>
          <w:color w:val="565656"/>
          <w:w w:val="105"/>
          <w:sz w:val="18"/>
        </w:rPr>
        <w:t>–</w:t>
      </w:r>
      <w:r>
        <w:rPr>
          <w:color w:val="565656"/>
          <w:spacing w:val="-4"/>
          <w:w w:val="105"/>
          <w:sz w:val="18"/>
        </w:rPr>
        <w:t xml:space="preserve"> </w:t>
      </w:r>
      <w:r>
        <w:rPr>
          <w:color w:val="565656"/>
          <w:w w:val="105"/>
          <w:sz w:val="18"/>
        </w:rPr>
        <w:t>14/04/2015</w:t>
      </w:r>
      <w:r>
        <w:rPr>
          <w:color w:val="565656"/>
          <w:spacing w:val="-4"/>
          <w:w w:val="105"/>
          <w:sz w:val="18"/>
        </w:rPr>
        <w:t xml:space="preserve"> </w:t>
      </w:r>
      <w:r>
        <w:rPr>
          <w:color w:val="565656"/>
          <w:w w:val="105"/>
          <w:sz w:val="18"/>
        </w:rPr>
        <w:t>Chennai,</w:t>
      </w:r>
      <w:r>
        <w:rPr>
          <w:color w:val="565656"/>
          <w:spacing w:val="-4"/>
          <w:w w:val="105"/>
          <w:sz w:val="18"/>
        </w:rPr>
        <w:t xml:space="preserve"> </w:t>
      </w:r>
      <w:r>
        <w:rPr>
          <w:color w:val="565656"/>
          <w:w w:val="105"/>
          <w:sz w:val="18"/>
        </w:rPr>
        <w:t>Ind</w:t>
      </w:r>
      <w:r>
        <w:rPr>
          <w:color w:val="565656"/>
          <w:w w:val="105"/>
          <w:sz w:val="18"/>
        </w:rPr>
        <w:t>ia</w:t>
      </w:r>
    </w:p>
    <w:p w:rsidR="004E1ED8" w:rsidRDefault="0068395B">
      <w:pPr>
        <w:spacing w:before="1"/>
        <w:ind w:left="440"/>
        <w:jc w:val="both"/>
      </w:pPr>
      <w:r>
        <w:pict>
          <v:group id="_x0000_s1053" style="position:absolute;left:0;text-align:left;margin-left:34pt;margin-top:16.2pt;width:498.9pt;height:1.5pt;z-index:-15727104;mso-wrap-distance-left:0;mso-wrap-distance-right:0;mso-position-horizontal-relative:page" coordorigin="680,324" coordsize="9978,30">
            <v:shape id="_x0000_s1056" style="position:absolute;left:680;top:324;width:9978;height:30" coordorigin="680,324" coordsize="9978,30" path="m10643,354r-9948,l680,324r9978,l10643,354xe" fillcolor="#979797" stroked="f">
              <v:path arrowok="t"/>
            </v:shape>
            <v:shape id="_x0000_s1055" style="position:absolute;left:10643;top:324;width:15;height:30" coordorigin="10643,324" coordsize="15,30" path="m10658,354r-15,l10658,324r,30xe" fillcolor="#aaa" stroked="f">
              <v:path arrowok="t"/>
            </v:shape>
            <v:shape id="_x0000_s1054" style="position:absolute;left:680;top:324;width:15;height:30" coordorigin="680,324" coordsize="15,30" path="m695,354r-15,l680,324r15,30xe" fillcolor="#555" stroked="f">
              <v:path arrowok="t"/>
            </v:shape>
            <w10:wrap type="topAndBottom" anchorx="page"/>
          </v:group>
        </w:pict>
      </w:r>
      <w:r>
        <w:rPr>
          <w:rFonts w:ascii="Tahoma"/>
          <w:b/>
          <w:color w:val="3F3F3F"/>
          <w:w w:val="90"/>
        </w:rPr>
        <w:t>QA</w:t>
      </w:r>
      <w:r>
        <w:rPr>
          <w:rFonts w:ascii="Tahoma"/>
          <w:b/>
          <w:color w:val="3F3F3F"/>
          <w:spacing w:val="25"/>
          <w:w w:val="90"/>
        </w:rPr>
        <w:t xml:space="preserve"> </w:t>
      </w:r>
      <w:r>
        <w:rPr>
          <w:rFonts w:ascii="Tahoma"/>
          <w:b/>
          <w:color w:val="3F3F3F"/>
          <w:w w:val="90"/>
        </w:rPr>
        <w:t>ENGINEER</w:t>
      </w:r>
      <w:r>
        <w:rPr>
          <w:rFonts w:ascii="Tahoma"/>
          <w:b/>
          <w:color w:val="3F3F3F"/>
          <w:spacing w:val="27"/>
          <w:w w:val="90"/>
        </w:rPr>
        <w:t xml:space="preserve"> </w:t>
      </w:r>
      <w:r>
        <w:rPr>
          <w:color w:val="3F3F3F"/>
          <w:w w:val="90"/>
        </w:rPr>
        <w:t>PRECISION</w:t>
      </w:r>
      <w:r>
        <w:rPr>
          <w:color w:val="3F3F3F"/>
          <w:spacing w:val="32"/>
          <w:w w:val="90"/>
        </w:rPr>
        <w:t xml:space="preserve"> </w:t>
      </w:r>
      <w:r>
        <w:rPr>
          <w:color w:val="3F3F3F"/>
          <w:w w:val="90"/>
        </w:rPr>
        <w:t>EQUIPMENTS</w:t>
      </w:r>
      <w:r>
        <w:rPr>
          <w:color w:val="3F3F3F"/>
          <w:spacing w:val="32"/>
          <w:w w:val="90"/>
        </w:rPr>
        <w:t xml:space="preserve"> </w:t>
      </w:r>
      <w:r>
        <w:rPr>
          <w:color w:val="3F3F3F"/>
          <w:w w:val="90"/>
        </w:rPr>
        <w:t>CHENNAI</w:t>
      </w:r>
      <w:r>
        <w:rPr>
          <w:color w:val="3F3F3F"/>
          <w:spacing w:val="32"/>
          <w:w w:val="90"/>
        </w:rPr>
        <w:t xml:space="preserve"> </w:t>
      </w:r>
      <w:r>
        <w:rPr>
          <w:color w:val="3F3F3F"/>
          <w:w w:val="90"/>
        </w:rPr>
        <w:t>PVT</w:t>
      </w:r>
      <w:r>
        <w:rPr>
          <w:color w:val="3F3F3F"/>
          <w:spacing w:val="33"/>
          <w:w w:val="90"/>
        </w:rPr>
        <w:t xml:space="preserve"> </w:t>
      </w:r>
      <w:r>
        <w:rPr>
          <w:color w:val="3F3F3F"/>
          <w:w w:val="90"/>
        </w:rPr>
        <w:t>LTD</w:t>
      </w:r>
    </w:p>
    <w:p w:rsidR="004E1ED8" w:rsidRDefault="0068395B">
      <w:pPr>
        <w:pStyle w:val="BodyText"/>
        <w:spacing w:before="178" w:line="247" w:lineRule="auto"/>
        <w:ind w:right="409"/>
      </w:pPr>
      <w:r>
        <w:rPr>
          <w:w w:val="105"/>
        </w:rPr>
        <w:t>·Accomplished with incoming Inspection material inspection like seamless pipes and plates, forgings,</w:t>
      </w:r>
      <w:r>
        <w:rPr>
          <w:spacing w:val="1"/>
          <w:w w:val="105"/>
        </w:rPr>
        <w:t xml:space="preserve"> </w:t>
      </w:r>
      <w:r>
        <w:rPr>
          <w:rFonts w:ascii="Courier New" w:hAnsi="Courier New"/>
          <w:w w:val="105"/>
        </w:rPr>
        <w:t>ﬁ</w:t>
      </w:r>
      <w:r>
        <w:rPr>
          <w:w w:val="105"/>
        </w:rPr>
        <w:t>ttings</w:t>
      </w:r>
      <w:r>
        <w:rPr>
          <w:spacing w:val="-10"/>
          <w:w w:val="105"/>
        </w:rPr>
        <w:t xml:space="preserve"> </w:t>
      </w:r>
      <w:r>
        <w:rPr>
          <w:w w:val="105"/>
        </w:rPr>
        <w:t>and</w:t>
      </w:r>
      <w:r>
        <w:rPr>
          <w:spacing w:val="-9"/>
          <w:w w:val="105"/>
        </w:rPr>
        <w:t xml:space="preserve"> </w:t>
      </w:r>
      <w:r>
        <w:rPr>
          <w:w w:val="105"/>
        </w:rPr>
        <w:t>fasteners</w:t>
      </w:r>
      <w:r>
        <w:rPr>
          <w:spacing w:val="-9"/>
          <w:w w:val="105"/>
        </w:rPr>
        <w:t xml:space="preserve"> </w:t>
      </w:r>
      <w:r>
        <w:rPr>
          <w:w w:val="105"/>
        </w:rPr>
        <w:t>for</w:t>
      </w:r>
      <w:r>
        <w:rPr>
          <w:spacing w:val="-10"/>
          <w:w w:val="105"/>
        </w:rPr>
        <w:t xml:space="preserve"> </w:t>
      </w:r>
      <w:r>
        <w:rPr>
          <w:w w:val="105"/>
        </w:rPr>
        <w:t>the</w:t>
      </w:r>
      <w:r>
        <w:rPr>
          <w:spacing w:val="-9"/>
          <w:w w:val="105"/>
        </w:rPr>
        <w:t xml:space="preserve"> </w:t>
      </w:r>
      <w:r>
        <w:rPr>
          <w:w w:val="105"/>
        </w:rPr>
        <w:t>Pressure</w:t>
      </w:r>
      <w:r>
        <w:rPr>
          <w:spacing w:val="-9"/>
          <w:w w:val="105"/>
        </w:rPr>
        <w:t xml:space="preserve"> </w:t>
      </w:r>
      <w:r>
        <w:rPr>
          <w:w w:val="105"/>
        </w:rPr>
        <w:t>Vessel</w:t>
      </w:r>
      <w:r>
        <w:rPr>
          <w:spacing w:val="-10"/>
          <w:w w:val="105"/>
        </w:rPr>
        <w:t xml:space="preserve"> </w:t>
      </w:r>
      <w:r>
        <w:rPr>
          <w:w w:val="105"/>
        </w:rPr>
        <w:t>and</w:t>
      </w:r>
      <w:r>
        <w:rPr>
          <w:spacing w:val="-9"/>
          <w:w w:val="105"/>
        </w:rPr>
        <w:t xml:space="preserve"> </w:t>
      </w:r>
      <w:r>
        <w:rPr>
          <w:w w:val="105"/>
        </w:rPr>
        <w:t>Heat</w:t>
      </w:r>
      <w:r>
        <w:rPr>
          <w:spacing w:val="-9"/>
          <w:w w:val="105"/>
        </w:rPr>
        <w:t xml:space="preserve"> </w:t>
      </w:r>
      <w:r>
        <w:rPr>
          <w:w w:val="105"/>
        </w:rPr>
        <w:t>Exchangers</w:t>
      </w:r>
      <w:r>
        <w:rPr>
          <w:spacing w:val="-10"/>
          <w:w w:val="105"/>
        </w:rPr>
        <w:t xml:space="preserve"> </w:t>
      </w:r>
      <w:r>
        <w:rPr>
          <w:w w:val="105"/>
        </w:rPr>
        <w:t>to</w:t>
      </w:r>
      <w:r>
        <w:rPr>
          <w:spacing w:val="-9"/>
          <w:w w:val="105"/>
        </w:rPr>
        <w:t xml:space="preserve"> </w:t>
      </w:r>
      <w:r>
        <w:rPr>
          <w:w w:val="105"/>
        </w:rPr>
        <w:t>the</w:t>
      </w:r>
      <w:r>
        <w:rPr>
          <w:spacing w:val="-9"/>
          <w:w w:val="105"/>
        </w:rPr>
        <w:t xml:space="preserve"> </w:t>
      </w:r>
      <w:r>
        <w:rPr>
          <w:w w:val="105"/>
        </w:rPr>
        <w:t>respective</w:t>
      </w:r>
      <w:r>
        <w:rPr>
          <w:spacing w:val="-10"/>
          <w:w w:val="105"/>
        </w:rPr>
        <w:t xml:space="preserve"> </w:t>
      </w:r>
      <w:r>
        <w:rPr>
          <w:w w:val="105"/>
        </w:rPr>
        <w:t>standard</w:t>
      </w:r>
      <w:r>
        <w:rPr>
          <w:spacing w:val="-9"/>
          <w:w w:val="105"/>
        </w:rPr>
        <w:t xml:space="preserve"> </w:t>
      </w:r>
      <w:r>
        <w:rPr>
          <w:w w:val="105"/>
        </w:rPr>
        <w:t>and</w:t>
      </w:r>
      <w:r>
        <w:rPr>
          <w:spacing w:val="-9"/>
          <w:w w:val="105"/>
        </w:rPr>
        <w:t xml:space="preserve"> </w:t>
      </w:r>
      <w:r>
        <w:rPr>
          <w:w w:val="105"/>
        </w:rPr>
        <w:t>codes</w:t>
      </w:r>
      <w:r>
        <w:rPr>
          <w:spacing w:val="-10"/>
          <w:w w:val="105"/>
        </w:rPr>
        <w:t xml:space="preserve"> </w:t>
      </w:r>
      <w:r>
        <w:rPr>
          <w:w w:val="180"/>
        </w:rPr>
        <w:t>|</w:t>
      </w:r>
      <w:r>
        <w:rPr>
          <w:spacing w:val="-92"/>
          <w:w w:val="180"/>
        </w:rPr>
        <w:t xml:space="preserve"> </w:t>
      </w:r>
      <w:r>
        <w:rPr>
          <w:w w:val="105"/>
        </w:rPr>
        <w:t>Coordinated</w:t>
      </w:r>
      <w:r>
        <w:rPr>
          <w:spacing w:val="-6"/>
          <w:w w:val="105"/>
        </w:rPr>
        <w:t xml:space="preserve"> </w:t>
      </w:r>
      <w:r>
        <w:rPr>
          <w:w w:val="105"/>
        </w:rPr>
        <w:t>with</w:t>
      </w:r>
      <w:r>
        <w:rPr>
          <w:spacing w:val="-5"/>
          <w:w w:val="105"/>
        </w:rPr>
        <w:t xml:space="preserve"> </w:t>
      </w:r>
      <w:r>
        <w:rPr>
          <w:w w:val="105"/>
        </w:rPr>
        <w:t>the</w:t>
      </w:r>
      <w:r>
        <w:rPr>
          <w:spacing w:val="-6"/>
          <w:w w:val="105"/>
        </w:rPr>
        <w:t xml:space="preserve"> </w:t>
      </w:r>
      <w:r>
        <w:rPr>
          <w:w w:val="105"/>
        </w:rPr>
        <w:t>concerned</w:t>
      </w:r>
      <w:r>
        <w:rPr>
          <w:spacing w:val="-5"/>
          <w:w w:val="105"/>
        </w:rPr>
        <w:t xml:space="preserve"> </w:t>
      </w:r>
      <w:r>
        <w:rPr>
          <w:w w:val="105"/>
        </w:rPr>
        <w:t>TPI</w:t>
      </w:r>
      <w:r>
        <w:rPr>
          <w:spacing w:val="-6"/>
          <w:w w:val="105"/>
        </w:rPr>
        <w:t xml:space="preserve"> </w:t>
      </w:r>
      <w:r>
        <w:rPr>
          <w:w w:val="105"/>
        </w:rPr>
        <w:t>inspection</w:t>
      </w:r>
      <w:r>
        <w:rPr>
          <w:spacing w:val="-5"/>
          <w:w w:val="105"/>
        </w:rPr>
        <w:t xml:space="preserve"> </w:t>
      </w:r>
      <w:r>
        <w:rPr>
          <w:w w:val="105"/>
        </w:rPr>
        <w:t>agency</w:t>
      </w:r>
      <w:r>
        <w:rPr>
          <w:spacing w:val="-6"/>
          <w:w w:val="105"/>
        </w:rPr>
        <w:t xml:space="preserve"> </w:t>
      </w:r>
      <w:r>
        <w:rPr>
          <w:w w:val="105"/>
        </w:rPr>
        <w:t>and</w:t>
      </w:r>
      <w:r>
        <w:rPr>
          <w:spacing w:val="-5"/>
          <w:w w:val="105"/>
        </w:rPr>
        <w:t xml:space="preserve"> </w:t>
      </w:r>
      <w:r>
        <w:rPr>
          <w:w w:val="105"/>
        </w:rPr>
        <w:t>Customer</w:t>
      </w:r>
      <w:r>
        <w:rPr>
          <w:spacing w:val="-6"/>
          <w:w w:val="105"/>
        </w:rPr>
        <w:t xml:space="preserve"> </w:t>
      </w:r>
      <w:r>
        <w:rPr>
          <w:w w:val="105"/>
        </w:rPr>
        <w:t>Inspection</w:t>
      </w:r>
      <w:r>
        <w:rPr>
          <w:spacing w:val="-5"/>
          <w:w w:val="105"/>
        </w:rPr>
        <w:t xml:space="preserve"> </w:t>
      </w:r>
      <w:r>
        <w:rPr>
          <w:w w:val="105"/>
        </w:rPr>
        <w:t>Team</w:t>
      </w:r>
      <w:r>
        <w:rPr>
          <w:spacing w:val="-6"/>
          <w:w w:val="105"/>
        </w:rPr>
        <w:t xml:space="preserve"> </w:t>
      </w:r>
      <w:r>
        <w:rPr>
          <w:w w:val="105"/>
        </w:rPr>
        <w:t>for</w:t>
      </w:r>
      <w:r>
        <w:rPr>
          <w:spacing w:val="-5"/>
          <w:w w:val="105"/>
        </w:rPr>
        <w:t xml:space="preserve"> </w:t>
      </w:r>
      <w:r>
        <w:rPr>
          <w:w w:val="105"/>
        </w:rPr>
        <w:t>the</w:t>
      </w:r>
      <w:r>
        <w:rPr>
          <w:spacing w:val="-6"/>
          <w:w w:val="105"/>
        </w:rPr>
        <w:t xml:space="preserve"> </w:t>
      </w:r>
      <w:r>
        <w:rPr>
          <w:w w:val="105"/>
        </w:rPr>
        <w:t>approval</w:t>
      </w:r>
      <w:r>
        <w:rPr>
          <w:spacing w:val="-5"/>
          <w:w w:val="105"/>
        </w:rPr>
        <w:t xml:space="preserve"> </w:t>
      </w:r>
      <w:r>
        <w:rPr>
          <w:w w:val="105"/>
        </w:rPr>
        <w:t>of</w:t>
      </w:r>
      <w:r>
        <w:rPr>
          <w:spacing w:val="1"/>
          <w:w w:val="105"/>
        </w:rPr>
        <w:t xml:space="preserve"> </w:t>
      </w:r>
      <w:r>
        <w:rPr>
          <w:w w:val="105"/>
        </w:rPr>
        <w:t>Raw</w:t>
      </w:r>
      <w:r>
        <w:rPr>
          <w:spacing w:val="-5"/>
          <w:w w:val="105"/>
        </w:rPr>
        <w:t xml:space="preserve"> </w:t>
      </w:r>
      <w:r>
        <w:rPr>
          <w:w w:val="105"/>
        </w:rPr>
        <w:t>material</w:t>
      </w:r>
      <w:r>
        <w:rPr>
          <w:spacing w:val="-5"/>
          <w:w w:val="105"/>
        </w:rPr>
        <w:t xml:space="preserve"> </w:t>
      </w:r>
      <w:r>
        <w:rPr>
          <w:w w:val="105"/>
        </w:rPr>
        <w:t>to</w:t>
      </w:r>
      <w:r>
        <w:rPr>
          <w:spacing w:val="-4"/>
          <w:w w:val="105"/>
        </w:rPr>
        <w:t xml:space="preserve"> </w:t>
      </w:r>
      <w:r>
        <w:rPr>
          <w:w w:val="105"/>
        </w:rPr>
        <w:t>further</w:t>
      </w:r>
      <w:r>
        <w:rPr>
          <w:spacing w:val="-5"/>
          <w:w w:val="105"/>
        </w:rPr>
        <w:t xml:space="preserve"> </w:t>
      </w:r>
      <w:r>
        <w:rPr>
          <w:w w:val="105"/>
        </w:rPr>
        <w:t>clearance.</w:t>
      </w:r>
    </w:p>
    <w:p w:rsidR="004E1ED8" w:rsidRDefault="0068395B">
      <w:pPr>
        <w:pStyle w:val="BodyText"/>
        <w:spacing w:before="7" w:line="254" w:lineRule="auto"/>
        <w:ind w:right="409"/>
      </w:pPr>
      <w:r>
        <w:rPr>
          <w:w w:val="105"/>
        </w:rPr>
        <w:t>·Outperformed with NCR rising against the</w:t>
      </w:r>
      <w:r>
        <w:rPr>
          <w:spacing w:val="1"/>
          <w:w w:val="105"/>
        </w:rPr>
        <w:t xml:space="preserve"> </w:t>
      </w:r>
      <w:r>
        <w:rPr>
          <w:w w:val="105"/>
        </w:rPr>
        <w:t>concern department if any imperfection</w:t>
      </w:r>
      <w:r>
        <w:rPr>
          <w:spacing w:val="1"/>
          <w:w w:val="105"/>
        </w:rPr>
        <w:t xml:space="preserve"> </w:t>
      </w:r>
      <w:r>
        <w:rPr>
          <w:w w:val="105"/>
        </w:rPr>
        <w:t>activities are noticed in</w:t>
      </w:r>
      <w:r>
        <w:rPr>
          <w:spacing w:val="1"/>
          <w:w w:val="105"/>
        </w:rPr>
        <w:t xml:space="preserve"> </w:t>
      </w:r>
      <w:r>
        <w:rPr>
          <w:w w:val="110"/>
        </w:rPr>
        <w:t>the</w:t>
      </w:r>
      <w:r>
        <w:rPr>
          <w:spacing w:val="-9"/>
          <w:w w:val="110"/>
        </w:rPr>
        <w:t xml:space="preserve"> </w:t>
      </w:r>
      <w:r>
        <w:rPr>
          <w:w w:val="110"/>
        </w:rPr>
        <w:t>material</w:t>
      </w:r>
      <w:r>
        <w:rPr>
          <w:spacing w:val="-8"/>
          <w:w w:val="110"/>
        </w:rPr>
        <w:t xml:space="preserve"> </w:t>
      </w:r>
      <w:r>
        <w:rPr>
          <w:w w:val="110"/>
        </w:rPr>
        <w:t>during</w:t>
      </w:r>
      <w:r>
        <w:rPr>
          <w:spacing w:val="-9"/>
          <w:w w:val="110"/>
        </w:rPr>
        <w:t xml:space="preserve"> </w:t>
      </w:r>
      <w:r>
        <w:rPr>
          <w:w w:val="110"/>
        </w:rPr>
        <w:t>the</w:t>
      </w:r>
      <w:r>
        <w:rPr>
          <w:spacing w:val="-8"/>
          <w:w w:val="110"/>
        </w:rPr>
        <w:t xml:space="preserve"> </w:t>
      </w:r>
      <w:r>
        <w:rPr>
          <w:w w:val="110"/>
        </w:rPr>
        <w:t>process</w:t>
      </w:r>
      <w:r>
        <w:rPr>
          <w:spacing w:val="-8"/>
          <w:w w:val="110"/>
        </w:rPr>
        <w:t xml:space="preserve"> </w:t>
      </w:r>
      <w:r>
        <w:rPr>
          <w:w w:val="110"/>
        </w:rPr>
        <w:t>of</w:t>
      </w:r>
      <w:r>
        <w:rPr>
          <w:spacing w:val="-9"/>
          <w:w w:val="110"/>
        </w:rPr>
        <w:t xml:space="preserve"> </w:t>
      </w:r>
      <w:r>
        <w:rPr>
          <w:w w:val="110"/>
        </w:rPr>
        <w:t>fabrication.</w:t>
      </w:r>
    </w:p>
    <w:p w:rsidR="004E1ED8" w:rsidRDefault="0068395B">
      <w:pPr>
        <w:pStyle w:val="BodyText"/>
        <w:spacing w:line="254" w:lineRule="auto"/>
      </w:pPr>
      <w:r>
        <w:rPr>
          <w:w w:val="105"/>
        </w:rPr>
        <w:t>·Authorized with witnessing of the raw material mechanical testing in external lab for the acceptance of the</w:t>
      </w:r>
      <w:r>
        <w:rPr>
          <w:spacing w:val="1"/>
          <w:w w:val="105"/>
        </w:rPr>
        <w:t xml:space="preserve"> </w:t>
      </w:r>
      <w:r>
        <w:rPr>
          <w:w w:val="110"/>
        </w:rPr>
        <w:t>material</w:t>
      </w:r>
      <w:r>
        <w:rPr>
          <w:spacing w:val="-8"/>
          <w:w w:val="110"/>
        </w:rPr>
        <w:t xml:space="preserve"> </w:t>
      </w:r>
      <w:r>
        <w:rPr>
          <w:w w:val="110"/>
        </w:rPr>
        <w:t>for</w:t>
      </w:r>
      <w:r>
        <w:rPr>
          <w:spacing w:val="-8"/>
          <w:w w:val="110"/>
        </w:rPr>
        <w:t xml:space="preserve"> </w:t>
      </w:r>
      <w:r>
        <w:rPr>
          <w:w w:val="110"/>
        </w:rPr>
        <w:t>the</w:t>
      </w:r>
      <w:r>
        <w:rPr>
          <w:spacing w:val="-8"/>
          <w:w w:val="110"/>
        </w:rPr>
        <w:t xml:space="preserve"> </w:t>
      </w:r>
      <w:r>
        <w:rPr>
          <w:w w:val="110"/>
        </w:rPr>
        <w:t>standard</w:t>
      </w:r>
      <w:r>
        <w:rPr>
          <w:spacing w:val="-8"/>
          <w:w w:val="110"/>
        </w:rPr>
        <w:t xml:space="preserve"> </w:t>
      </w:r>
      <w:r>
        <w:rPr>
          <w:w w:val="110"/>
        </w:rPr>
        <w:t>requirements.</w:t>
      </w:r>
    </w:p>
    <w:p w:rsidR="004E1ED8" w:rsidRDefault="004E1ED8">
      <w:pPr>
        <w:spacing w:line="254" w:lineRule="auto"/>
        <w:sectPr w:rsidR="004E1ED8">
          <w:type w:val="continuous"/>
          <w:pgSz w:w="11900" w:h="16820"/>
          <w:pgMar w:top="0" w:right="860" w:bottom="280" w:left="240" w:header="720" w:footer="720" w:gutter="0"/>
          <w:cols w:space="720"/>
        </w:sectPr>
      </w:pPr>
    </w:p>
    <w:p w:rsidR="004E1ED8" w:rsidRDefault="0068395B">
      <w:pPr>
        <w:pStyle w:val="BodyText"/>
        <w:spacing w:before="106" w:line="235" w:lineRule="auto"/>
        <w:ind w:right="604"/>
      </w:pPr>
      <w:r>
        <w:rPr>
          <w:w w:val="105"/>
        </w:rPr>
        <w:lastRenderedPageBreak/>
        <w:t>·Accomplished</w:t>
      </w:r>
      <w:r>
        <w:rPr>
          <w:spacing w:val="-7"/>
          <w:w w:val="105"/>
        </w:rPr>
        <w:t xml:space="preserve"> </w:t>
      </w:r>
      <w:r>
        <w:rPr>
          <w:w w:val="105"/>
        </w:rPr>
        <w:t>with</w:t>
      </w:r>
      <w:r>
        <w:rPr>
          <w:spacing w:val="-7"/>
          <w:w w:val="105"/>
        </w:rPr>
        <w:t xml:space="preserve"> </w:t>
      </w:r>
      <w:r>
        <w:rPr>
          <w:w w:val="105"/>
        </w:rPr>
        <w:t>MTC</w:t>
      </w:r>
      <w:r>
        <w:rPr>
          <w:spacing w:val="-7"/>
          <w:w w:val="105"/>
        </w:rPr>
        <w:t xml:space="preserve"> </w:t>
      </w:r>
      <w:r>
        <w:rPr>
          <w:w w:val="105"/>
        </w:rPr>
        <w:t>reviewing</w:t>
      </w:r>
      <w:r>
        <w:rPr>
          <w:spacing w:val="-7"/>
          <w:w w:val="105"/>
        </w:rPr>
        <w:t xml:space="preserve"> </w:t>
      </w:r>
      <w:r>
        <w:rPr>
          <w:w w:val="105"/>
        </w:rPr>
        <w:t>the</w:t>
      </w:r>
      <w:r>
        <w:rPr>
          <w:spacing w:val="-6"/>
          <w:w w:val="105"/>
        </w:rPr>
        <w:t xml:space="preserve"> </w:t>
      </w:r>
      <w:r>
        <w:rPr>
          <w:w w:val="105"/>
        </w:rPr>
        <w:t>standards</w:t>
      </w:r>
      <w:r>
        <w:rPr>
          <w:spacing w:val="-7"/>
          <w:w w:val="105"/>
        </w:rPr>
        <w:t xml:space="preserve"> </w:t>
      </w:r>
      <w:r>
        <w:rPr>
          <w:w w:val="105"/>
        </w:rPr>
        <w:t>requirements</w:t>
      </w:r>
      <w:r>
        <w:rPr>
          <w:spacing w:val="-7"/>
          <w:w w:val="105"/>
        </w:rPr>
        <w:t xml:space="preserve"> </w:t>
      </w:r>
      <w:r>
        <w:rPr>
          <w:w w:val="105"/>
        </w:rPr>
        <w:t>for</w:t>
      </w:r>
      <w:r>
        <w:rPr>
          <w:spacing w:val="-7"/>
          <w:w w:val="105"/>
        </w:rPr>
        <w:t xml:space="preserve"> </w:t>
      </w:r>
      <w:r>
        <w:rPr>
          <w:w w:val="105"/>
        </w:rPr>
        <w:t>the</w:t>
      </w:r>
      <w:r>
        <w:rPr>
          <w:spacing w:val="-7"/>
          <w:w w:val="105"/>
        </w:rPr>
        <w:t xml:space="preserve"> </w:t>
      </w:r>
      <w:r>
        <w:rPr>
          <w:w w:val="105"/>
        </w:rPr>
        <w:t>plates,</w:t>
      </w:r>
      <w:r>
        <w:rPr>
          <w:spacing w:val="-7"/>
          <w:w w:val="105"/>
        </w:rPr>
        <w:t xml:space="preserve"> </w:t>
      </w:r>
      <w:r>
        <w:rPr>
          <w:w w:val="105"/>
        </w:rPr>
        <w:t>pipes,</w:t>
      </w:r>
      <w:r>
        <w:rPr>
          <w:spacing w:val="-6"/>
          <w:w w:val="105"/>
        </w:rPr>
        <w:t xml:space="preserve"> </w:t>
      </w:r>
      <w:r>
        <w:rPr>
          <w:w w:val="105"/>
        </w:rPr>
        <w:t>forgings,</w:t>
      </w:r>
      <w:r>
        <w:rPr>
          <w:spacing w:val="-7"/>
          <w:w w:val="105"/>
        </w:rPr>
        <w:t xml:space="preserve"> </w:t>
      </w:r>
      <w:r>
        <w:rPr>
          <w:rFonts w:ascii="Courier New" w:hAnsi="Courier New"/>
          <w:w w:val="105"/>
        </w:rPr>
        <w:t>ﬁ</w:t>
      </w:r>
      <w:r>
        <w:rPr>
          <w:w w:val="105"/>
        </w:rPr>
        <w:t>ttings,</w:t>
      </w:r>
      <w:r>
        <w:rPr>
          <w:spacing w:val="1"/>
          <w:w w:val="105"/>
        </w:rPr>
        <w:t xml:space="preserve"> </w:t>
      </w:r>
      <w:r>
        <w:rPr>
          <w:w w:val="105"/>
        </w:rPr>
        <w:t>fasteners,</w:t>
      </w:r>
      <w:r>
        <w:rPr>
          <w:spacing w:val="-5"/>
          <w:w w:val="105"/>
        </w:rPr>
        <w:t xml:space="preserve"> </w:t>
      </w:r>
      <w:r>
        <w:rPr>
          <w:w w:val="105"/>
        </w:rPr>
        <w:t>and</w:t>
      </w:r>
      <w:r>
        <w:rPr>
          <w:spacing w:val="-5"/>
          <w:w w:val="105"/>
        </w:rPr>
        <w:t xml:space="preserve"> </w:t>
      </w:r>
      <w:r>
        <w:rPr>
          <w:w w:val="105"/>
        </w:rPr>
        <w:t>welding</w:t>
      </w:r>
      <w:r>
        <w:rPr>
          <w:spacing w:val="-5"/>
          <w:w w:val="105"/>
        </w:rPr>
        <w:t xml:space="preserve"> </w:t>
      </w:r>
      <w:r>
        <w:rPr>
          <w:w w:val="105"/>
        </w:rPr>
        <w:t>consumables.</w:t>
      </w:r>
    </w:p>
    <w:p w:rsidR="004E1ED8" w:rsidRDefault="004E1ED8">
      <w:pPr>
        <w:pStyle w:val="BodyText"/>
        <w:spacing w:before="10"/>
        <w:ind w:left="0"/>
        <w:rPr>
          <w:sz w:val="22"/>
        </w:rPr>
      </w:pPr>
    </w:p>
    <w:p w:rsidR="004E1ED8" w:rsidRDefault="0068395B">
      <w:pPr>
        <w:ind w:left="440"/>
        <w:rPr>
          <w:sz w:val="18"/>
        </w:rPr>
      </w:pPr>
      <w:r>
        <w:rPr>
          <w:color w:val="565656"/>
          <w:w w:val="105"/>
          <w:sz w:val="18"/>
        </w:rPr>
        <w:t>10/05/2011</w:t>
      </w:r>
      <w:r>
        <w:rPr>
          <w:color w:val="565656"/>
          <w:spacing w:val="-3"/>
          <w:w w:val="105"/>
          <w:sz w:val="18"/>
        </w:rPr>
        <w:t xml:space="preserve"> </w:t>
      </w:r>
      <w:r>
        <w:rPr>
          <w:color w:val="565656"/>
          <w:w w:val="105"/>
          <w:sz w:val="18"/>
        </w:rPr>
        <w:t>–</w:t>
      </w:r>
      <w:r>
        <w:rPr>
          <w:color w:val="565656"/>
          <w:spacing w:val="-3"/>
          <w:w w:val="105"/>
          <w:sz w:val="18"/>
        </w:rPr>
        <w:t xml:space="preserve"> </w:t>
      </w:r>
      <w:r>
        <w:rPr>
          <w:color w:val="565656"/>
          <w:w w:val="105"/>
          <w:sz w:val="18"/>
        </w:rPr>
        <w:t>10/10/2012</w:t>
      </w:r>
      <w:r>
        <w:rPr>
          <w:color w:val="565656"/>
          <w:spacing w:val="-3"/>
          <w:w w:val="105"/>
          <w:sz w:val="18"/>
        </w:rPr>
        <w:t xml:space="preserve"> </w:t>
      </w:r>
      <w:r>
        <w:rPr>
          <w:color w:val="565656"/>
          <w:w w:val="105"/>
          <w:sz w:val="18"/>
        </w:rPr>
        <w:t>Trichy,</w:t>
      </w:r>
      <w:r>
        <w:rPr>
          <w:color w:val="565656"/>
          <w:spacing w:val="-3"/>
          <w:w w:val="105"/>
          <w:sz w:val="18"/>
        </w:rPr>
        <w:t xml:space="preserve"> </w:t>
      </w:r>
      <w:r>
        <w:rPr>
          <w:color w:val="565656"/>
          <w:w w:val="105"/>
          <w:sz w:val="18"/>
        </w:rPr>
        <w:t>India</w:t>
      </w:r>
    </w:p>
    <w:p w:rsidR="004E1ED8" w:rsidRDefault="0068395B">
      <w:pPr>
        <w:pStyle w:val="Heading1"/>
        <w:rPr>
          <w:rFonts w:ascii="Microsoft Sans Serif"/>
          <w:b w:val="0"/>
        </w:rPr>
      </w:pPr>
      <w:r>
        <w:pict>
          <v:group id="_x0000_s1049" style="position:absolute;left:0;text-align:left;margin-left:34pt;margin-top:16.2pt;width:498.9pt;height:1.5pt;z-index:-15725568;mso-wrap-distance-left:0;mso-wrap-distance-right:0;mso-position-horizontal-relative:page" coordorigin="680,324" coordsize="9978,30">
            <v:shape id="_x0000_s1052" style="position:absolute;left:680;top:324;width:9978;height:30" coordorigin="680,324" coordsize="9978,30" path="m10643,354r-9948,l680,324r9978,l10643,354xe" fillcolor="#979797" stroked="f">
              <v:path arrowok="t"/>
            </v:shape>
            <v:shape id="_x0000_s1051" style="position:absolute;left:10643;top:324;width:15;height:30" coordorigin="10643,324" coordsize="15,30" path="m10658,354r-15,l10658,324r,30xe" fillcolor="#aaa" stroked="f">
              <v:path arrowok="t"/>
            </v:shape>
            <v:shape id="_x0000_s1050" style="position:absolute;left:680;top:324;width:15;height:30" coordorigin="680,324" coordsize="15,30" path="m695,354r-15,l680,324r15,30xe" fillcolor="#555" stroked="f">
              <v:path arrowok="t"/>
            </v:shape>
            <w10:wrap type="topAndBottom" anchorx="page"/>
          </v:group>
        </w:pict>
      </w:r>
      <w:r>
        <w:rPr>
          <w:color w:val="3F3F3F"/>
          <w:spacing w:val="-1"/>
          <w:w w:val="95"/>
        </w:rPr>
        <w:t>QUALITY</w:t>
      </w:r>
      <w:r>
        <w:rPr>
          <w:color w:val="3F3F3F"/>
          <w:spacing w:val="-12"/>
          <w:w w:val="95"/>
        </w:rPr>
        <w:t xml:space="preserve"> </w:t>
      </w:r>
      <w:r>
        <w:rPr>
          <w:color w:val="3F3F3F"/>
          <w:spacing w:val="-1"/>
          <w:w w:val="95"/>
        </w:rPr>
        <w:t>INSPECTOR</w:t>
      </w:r>
      <w:r>
        <w:rPr>
          <w:color w:val="3F3F3F"/>
          <w:spacing w:val="-11"/>
          <w:w w:val="95"/>
        </w:rPr>
        <w:t xml:space="preserve"> </w:t>
      </w:r>
      <w:r>
        <w:rPr>
          <w:rFonts w:ascii="Microsoft Sans Serif"/>
          <w:b w:val="0"/>
          <w:color w:val="3F3F3F"/>
          <w:spacing w:val="-1"/>
          <w:w w:val="95"/>
        </w:rPr>
        <w:t>BHEL</w:t>
      </w:r>
    </w:p>
    <w:p w:rsidR="004E1ED8" w:rsidRDefault="0068395B">
      <w:pPr>
        <w:pStyle w:val="BodyText"/>
        <w:spacing w:before="178" w:line="242" w:lineRule="exact"/>
      </w:pPr>
      <w:r>
        <w:rPr>
          <w:w w:val="105"/>
        </w:rPr>
        <w:t>·Authorized</w:t>
      </w:r>
      <w:r>
        <w:rPr>
          <w:spacing w:val="-2"/>
          <w:w w:val="105"/>
        </w:rPr>
        <w:t xml:space="preserve"> </w:t>
      </w:r>
      <w:r>
        <w:rPr>
          <w:w w:val="105"/>
        </w:rPr>
        <w:t>for</w:t>
      </w:r>
      <w:r>
        <w:rPr>
          <w:spacing w:val="-1"/>
          <w:w w:val="105"/>
        </w:rPr>
        <w:t xml:space="preserve"> </w:t>
      </w:r>
      <w:r>
        <w:rPr>
          <w:rFonts w:ascii="Courier New" w:hAnsi="Courier New"/>
          <w:w w:val="105"/>
        </w:rPr>
        <w:t>ﬁ</w:t>
      </w:r>
      <w:r>
        <w:rPr>
          <w:w w:val="105"/>
        </w:rPr>
        <w:t>t</w:t>
      </w:r>
      <w:r>
        <w:rPr>
          <w:spacing w:val="-1"/>
          <w:w w:val="105"/>
        </w:rPr>
        <w:t xml:space="preserve"> </w:t>
      </w:r>
      <w:r>
        <w:rPr>
          <w:w w:val="105"/>
        </w:rPr>
        <w:t>up</w:t>
      </w:r>
      <w:r>
        <w:rPr>
          <w:spacing w:val="-1"/>
          <w:w w:val="105"/>
        </w:rPr>
        <w:t xml:space="preserve"> </w:t>
      </w:r>
      <w:r>
        <w:rPr>
          <w:w w:val="105"/>
        </w:rPr>
        <w:t>Inspection</w:t>
      </w:r>
      <w:r>
        <w:rPr>
          <w:spacing w:val="-1"/>
          <w:w w:val="105"/>
        </w:rPr>
        <w:t xml:space="preserve"> </w:t>
      </w:r>
      <w:r>
        <w:rPr>
          <w:w w:val="105"/>
        </w:rPr>
        <w:t>and</w:t>
      </w:r>
      <w:r>
        <w:rPr>
          <w:spacing w:val="-1"/>
          <w:w w:val="105"/>
        </w:rPr>
        <w:t xml:space="preserve"> </w:t>
      </w:r>
      <w:r>
        <w:rPr>
          <w:w w:val="105"/>
        </w:rPr>
        <w:t>Welding</w:t>
      </w:r>
      <w:r>
        <w:rPr>
          <w:spacing w:val="-1"/>
          <w:w w:val="105"/>
        </w:rPr>
        <w:t xml:space="preserve"> </w:t>
      </w:r>
      <w:r>
        <w:rPr>
          <w:w w:val="105"/>
        </w:rPr>
        <w:t>visual</w:t>
      </w:r>
      <w:r>
        <w:rPr>
          <w:spacing w:val="-1"/>
          <w:w w:val="105"/>
        </w:rPr>
        <w:t xml:space="preserve"> </w:t>
      </w:r>
      <w:r>
        <w:rPr>
          <w:w w:val="105"/>
        </w:rPr>
        <w:t>inspection</w:t>
      </w:r>
      <w:r>
        <w:rPr>
          <w:spacing w:val="-1"/>
          <w:w w:val="105"/>
        </w:rPr>
        <w:t xml:space="preserve"> </w:t>
      </w:r>
      <w:r>
        <w:rPr>
          <w:w w:val="105"/>
        </w:rPr>
        <w:t>of</w:t>
      </w:r>
      <w:r>
        <w:rPr>
          <w:spacing w:val="-1"/>
          <w:w w:val="105"/>
        </w:rPr>
        <w:t xml:space="preserve"> </w:t>
      </w:r>
      <w:r>
        <w:rPr>
          <w:w w:val="105"/>
        </w:rPr>
        <w:t>the</w:t>
      </w:r>
      <w:r>
        <w:rPr>
          <w:spacing w:val="-1"/>
          <w:w w:val="105"/>
        </w:rPr>
        <w:t xml:space="preserve"> </w:t>
      </w:r>
      <w:r>
        <w:rPr>
          <w:w w:val="105"/>
        </w:rPr>
        <w:t>Header</w:t>
      </w:r>
      <w:r>
        <w:rPr>
          <w:spacing w:val="-2"/>
          <w:w w:val="105"/>
        </w:rPr>
        <w:t xml:space="preserve"> </w:t>
      </w:r>
      <w:r>
        <w:rPr>
          <w:w w:val="105"/>
        </w:rPr>
        <w:t>component.</w:t>
      </w:r>
    </w:p>
    <w:p w:rsidR="004E1ED8" w:rsidRDefault="0068395B">
      <w:pPr>
        <w:pStyle w:val="BodyText"/>
        <w:spacing w:line="224" w:lineRule="exact"/>
      </w:pPr>
      <w:r>
        <w:t>·Spearheaded</w:t>
      </w:r>
      <w:r>
        <w:rPr>
          <w:spacing w:val="5"/>
        </w:rPr>
        <w:t xml:space="preserve"> </w:t>
      </w:r>
      <w:r>
        <w:t>with</w:t>
      </w:r>
      <w:r>
        <w:rPr>
          <w:spacing w:val="5"/>
        </w:rPr>
        <w:t xml:space="preserve"> </w:t>
      </w:r>
      <w:r>
        <w:t>welding</w:t>
      </w:r>
      <w:r>
        <w:rPr>
          <w:spacing w:val="5"/>
        </w:rPr>
        <w:t xml:space="preserve"> </w:t>
      </w:r>
      <w:r>
        <w:t>process</w:t>
      </w:r>
      <w:r>
        <w:rPr>
          <w:spacing w:val="6"/>
        </w:rPr>
        <w:t xml:space="preserve"> </w:t>
      </w:r>
      <w:r>
        <w:t>supervision</w:t>
      </w:r>
      <w:r>
        <w:rPr>
          <w:spacing w:val="5"/>
        </w:rPr>
        <w:t xml:space="preserve"> </w:t>
      </w:r>
      <w:r>
        <w:t>processes</w:t>
      </w:r>
      <w:r>
        <w:rPr>
          <w:spacing w:val="5"/>
        </w:rPr>
        <w:t xml:space="preserve"> </w:t>
      </w:r>
      <w:r>
        <w:t>such</w:t>
      </w:r>
      <w:r>
        <w:rPr>
          <w:spacing w:val="5"/>
        </w:rPr>
        <w:t xml:space="preserve"> </w:t>
      </w:r>
      <w:r>
        <w:t>as</w:t>
      </w:r>
      <w:r>
        <w:rPr>
          <w:spacing w:val="6"/>
        </w:rPr>
        <w:t xml:space="preserve"> </w:t>
      </w:r>
      <w:r>
        <w:t>SMAW,</w:t>
      </w:r>
      <w:r>
        <w:rPr>
          <w:spacing w:val="5"/>
        </w:rPr>
        <w:t xml:space="preserve"> </w:t>
      </w:r>
      <w:r>
        <w:t>TIG</w:t>
      </w:r>
      <w:r>
        <w:rPr>
          <w:spacing w:val="5"/>
        </w:rPr>
        <w:t xml:space="preserve"> </w:t>
      </w:r>
      <w:r>
        <w:t>and</w:t>
      </w:r>
      <w:r>
        <w:rPr>
          <w:spacing w:val="5"/>
        </w:rPr>
        <w:t xml:space="preserve"> </w:t>
      </w:r>
      <w:r>
        <w:t>SAW.</w:t>
      </w:r>
    </w:p>
    <w:p w:rsidR="004E1ED8" w:rsidRDefault="0068395B">
      <w:pPr>
        <w:pStyle w:val="BodyText"/>
        <w:spacing w:before="13"/>
      </w:pPr>
      <w:r>
        <w:rPr>
          <w:w w:val="105"/>
        </w:rPr>
        <w:t>·Developed with</w:t>
      </w:r>
      <w:r>
        <w:rPr>
          <w:spacing w:val="1"/>
          <w:w w:val="105"/>
        </w:rPr>
        <w:t xml:space="preserve"> </w:t>
      </w:r>
      <w:r>
        <w:rPr>
          <w:w w:val="105"/>
        </w:rPr>
        <w:t>hydro test</w:t>
      </w:r>
      <w:r>
        <w:rPr>
          <w:spacing w:val="1"/>
          <w:w w:val="105"/>
        </w:rPr>
        <w:t xml:space="preserve"> </w:t>
      </w:r>
      <w:r>
        <w:rPr>
          <w:w w:val="105"/>
        </w:rPr>
        <w:t>witnessing for</w:t>
      </w:r>
      <w:r>
        <w:rPr>
          <w:spacing w:val="1"/>
          <w:w w:val="105"/>
        </w:rPr>
        <w:t xml:space="preserve"> </w:t>
      </w:r>
      <w:r>
        <w:rPr>
          <w:w w:val="105"/>
        </w:rPr>
        <w:t>the header</w:t>
      </w:r>
      <w:r>
        <w:rPr>
          <w:spacing w:val="1"/>
          <w:w w:val="105"/>
        </w:rPr>
        <w:t xml:space="preserve"> </w:t>
      </w:r>
      <w:r>
        <w:rPr>
          <w:w w:val="105"/>
        </w:rPr>
        <w:t>component</w:t>
      </w:r>
      <w:r>
        <w:rPr>
          <w:spacing w:val="1"/>
          <w:w w:val="105"/>
        </w:rPr>
        <w:t xml:space="preserve"> </w:t>
      </w:r>
      <w:r>
        <w:rPr>
          <w:w w:val="105"/>
        </w:rPr>
        <w:t>after stress</w:t>
      </w:r>
      <w:r>
        <w:rPr>
          <w:spacing w:val="1"/>
          <w:w w:val="105"/>
        </w:rPr>
        <w:t xml:space="preserve"> </w:t>
      </w:r>
      <w:r>
        <w:rPr>
          <w:w w:val="105"/>
        </w:rPr>
        <w:t>relieving.</w:t>
      </w:r>
    </w:p>
    <w:p w:rsidR="004E1ED8" w:rsidRDefault="0068395B">
      <w:pPr>
        <w:pStyle w:val="BodyText"/>
        <w:spacing w:before="13"/>
      </w:pPr>
      <w:r>
        <w:t>·Accomplished</w:t>
      </w:r>
      <w:r>
        <w:rPr>
          <w:spacing w:val="4"/>
        </w:rPr>
        <w:t xml:space="preserve"> </w:t>
      </w:r>
      <w:r>
        <w:t>with</w:t>
      </w:r>
      <w:r>
        <w:rPr>
          <w:spacing w:val="4"/>
        </w:rPr>
        <w:t xml:space="preserve"> </w:t>
      </w:r>
      <w:r>
        <w:t>welding</w:t>
      </w:r>
      <w:r>
        <w:rPr>
          <w:spacing w:val="4"/>
        </w:rPr>
        <w:t xml:space="preserve"> </w:t>
      </w:r>
      <w:r>
        <w:t>documents</w:t>
      </w:r>
      <w:r>
        <w:rPr>
          <w:spacing w:val="4"/>
        </w:rPr>
        <w:t xml:space="preserve"> </w:t>
      </w:r>
      <w:r>
        <w:t>review</w:t>
      </w:r>
      <w:r>
        <w:rPr>
          <w:spacing w:val="4"/>
        </w:rPr>
        <w:t xml:space="preserve"> </w:t>
      </w:r>
      <w:r>
        <w:t>such</w:t>
      </w:r>
      <w:r>
        <w:rPr>
          <w:spacing w:val="4"/>
        </w:rPr>
        <w:t xml:space="preserve"> </w:t>
      </w:r>
      <w:r>
        <w:t>as</w:t>
      </w:r>
      <w:r>
        <w:rPr>
          <w:spacing w:val="5"/>
        </w:rPr>
        <w:t xml:space="preserve"> </w:t>
      </w:r>
      <w:r>
        <w:t>WPS,</w:t>
      </w:r>
      <w:r>
        <w:rPr>
          <w:spacing w:val="4"/>
        </w:rPr>
        <w:t xml:space="preserve"> </w:t>
      </w:r>
      <w:r>
        <w:t>PQR</w:t>
      </w:r>
      <w:r>
        <w:rPr>
          <w:spacing w:val="4"/>
        </w:rPr>
        <w:t xml:space="preserve"> </w:t>
      </w:r>
      <w:r>
        <w:t>and</w:t>
      </w:r>
      <w:r>
        <w:rPr>
          <w:spacing w:val="4"/>
        </w:rPr>
        <w:t xml:space="preserve"> </w:t>
      </w:r>
      <w:r>
        <w:t>WPQT</w:t>
      </w:r>
      <w:r>
        <w:rPr>
          <w:spacing w:val="4"/>
        </w:rPr>
        <w:t xml:space="preserve"> </w:t>
      </w:r>
      <w:r>
        <w:t>Etc.</w:t>
      </w:r>
    </w:p>
    <w:p w:rsidR="004E1ED8" w:rsidRDefault="0068395B">
      <w:pPr>
        <w:pStyle w:val="BodyText"/>
        <w:spacing w:before="17" w:line="235" w:lineRule="auto"/>
        <w:ind w:right="604"/>
      </w:pPr>
      <w:r>
        <w:rPr>
          <w:w w:val="105"/>
        </w:rPr>
        <w:t>·Accomplished</w:t>
      </w:r>
      <w:r>
        <w:rPr>
          <w:spacing w:val="-14"/>
          <w:w w:val="105"/>
        </w:rPr>
        <w:t xml:space="preserve"> </w:t>
      </w:r>
      <w:r>
        <w:rPr>
          <w:w w:val="105"/>
        </w:rPr>
        <w:t>with</w:t>
      </w:r>
      <w:r>
        <w:rPr>
          <w:spacing w:val="-13"/>
          <w:w w:val="105"/>
        </w:rPr>
        <w:t xml:space="preserve"> </w:t>
      </w:r>
      <w:r>
        <w:rPr>
          <w:w w:val="105"/>
        </w:rPr>
        <w:t>MTC</w:t>
      </w:r>
      <w:r>
        <w:rPr>
          <w:spacing w:val="-13"/>
          <w:w w:val="105"/>
        </w:rPr>
        <w:t xml:space="preserve"> </w:t>
      </w:r>
      <w:r>
        <w:rPr>
          <w:w w:val="105"/>
        </w:rPr>
        <w:t>reviewing</w:t>
      </w:r>
      <w:r>
        <w:rPr>
          <w:spacing w:val="-13"/>
          <w:w w:val="105"/>
        </w:rPr>
        <w:t xml:space="preserve"> </w:t>
      </w:r>
      <w:r>
        <w:rPr>
          <w:w w:val="105"/>
        </w:rPr>
        <w:t>for</w:t>
      </w:r>
      <w:r>
        <w:rPr>
          <w:spacing w:val="-13"/>
          <w:w w:val="105"/>
        </w:rPr>
        <w:t xml:space="preserve"> </w:t>
      </w:r>
      <w:r>
        <w:rPr>
          <w:w w:val="105"/>
        </w:rPr>
        <w:t>the</w:t>
      </w:r>
      <w:r>
        <w:rPr>
          <w:spacing w:val="-14"/>
          <w:w w:val="105"/>
        </w:rPr>
        <w:t xml:space="preserve"> </w:t>
      </w:r>
      <w:r>
        <w:rPr>
          <w:w w:val="105"/>
        </w:rPr>
        <w:t>pipes</w:t>
      </w:r>
      <w:r>
        <w:rPr>
          <w:spacing w:val="-13"/>
          <w:w w:val="105"/>
        </w:rPr>
        <w:t xml:space="preserve"> </w:t>
      </w:r>
      <w:r>
        <w:rPr>
          <w:w w:val="105"/>
        </w:rPr>
        <w:t>and</w:t>
      </w:r>
      <w:r>
        <w:rPr>
          <w:spacing w:val="-13"/>
          <w:w w:val="105"/>
        </w:rPr>
        <w:t xml:space="preserve"> </w:t>
      </w:r>
      <w:r>
        <w:rPr>
          <w:rFonts w:ascii="Courier New" w:hAnsi="Courier New"/>
          <w:w w:val="105"/>
        </w:rPr>
        <w:t>ﬁ</w:t>
      </w:r>
      <w:r>
        <w:rPr>
          <w:w w:val="105"/>
        </w:rPr>
        <w:t>ttings</w:t>
      </w:r>
      <w:r>
        <w:rPr>
          <w:spacing w:val="-13"/>
          <w:w w:val="105"/>
        </w:rPr>
        <w:t xml:space="preserve"> </w:t>
      </w:r>
      <w:r>
        <w:rPr>
          <w:w w:val="105"/>
        </w:rPr>
        <w:t>|</w:t>
      </w:r>
      <w:r>
        <w:rPr>
          <w:spacing w:val="-13"/>
          <w:w w:val="105"/>
        </w:rPr>
        <w:t xml:space="preserve"> </w:t>
      </w:r>
      <w:r>
        <w:rPr>
          <w:w w:val="105"/>
        </w:rPr>
        <w:t>Reviewing</w:t>
      </w:r>
      <w:r>
        <w:rPr>
          <w:spacing w:val="-13"/>
          <w:w w:val="105"/>
        </w:rPr>
        <w:t xml:space="preserve"> </w:t>
      </w:r>
      <w:r>
        <w:rPr>
          <w:w w:val="105"/>
        </w:rPr>
        <w:t>of</w:t>
      </w:r>
      <w:r>
        <w:rPr>
          <w:spacing w:val="-14"/>
          <w:w w:val="105"/>
        </w:rPr>
        <w:t xml:space="preserve"> </w:t>
      </w:r>
      <w:r>
        <w:rPr>
          <w:w w:val="105"/>
        </w:rPr>
        <w:t>SQP,</w:t>
      </w:r>
      <w:r>
        <w:rPr>
          <w:spacing w:val="-13"/>
          <w:w w:val="105"/>
        </w:rPr>
        <w:t xml:space="preserve"> </w:t>
      </w:r>
      <w:r>
        <w:rPr>
          <w:w w:val="105"/>
        </w:rPr>
        <w:t>CQP</w:t>
      </w:r>
      <w:r>
        <w:rPr>
          <w:spacing w:val="-13"/>
          <w:w w:val="105"/>
        </w:rPr>
        <w:t xml:space="preserve"> </w:t>
      </w:r>
      <w:r>
        <w:rPr>
          <w:w w:val="105"/>
        </w:rPr>
        <w:t>and</w:t>
      </w:r>
      <w:r>
        <w:rPr>
          <w:spacing w:val="-13"/>
          <w:w w:val="105"/>
        </w:rPr>
        <w:t xml:space="preserve"> </w:t>
      </w:r>
      <w:r>
        <w:rPr>
          <w:w w:val="105"/>
        </w:rPr>
        <w:t>QCP</w:t>
      </w:r>
      <w:r>
        <w:rPr>
          <w:spacing w:val="-13"/>
          <w:w w:val="105"/>
        </w:rPr>
        <w:t xml:space="preserve"> </w:t>
      </w:r>
      <w:r>
        <w:rPr>
          <w:w w:val="105"/>
        </w:rPr>
        <w:t>for</w:t>
      </w:r>
      <w:r>
        <w:rPr>
          <w:spacing w:val="-13"/>
          <w:w w:val="105"/>
        </w:rPr>
        <w:t xml:space="preserve"> </w:t>
      </w:r>
      <w:r>
        <w:rPr>
          <w:w w:val="105"/>
        </w:rPr>
        <w:t>the</w:t>
      </w:r>
      <w:r>
        <w:rPr>
          <w:spacing w:val="-53"/>
          <w:w w:val="105"/>
        </w:rPr>
        <w:t xml:space="preserve"> </w:t>
      </w:r>
      <w:r>
        <w:rPr>
          <w:w w:val="110"/>
        </w:rPr>
        <w:t>particular</w:t>
      </w:r>
      <w:r>
        <w:rPr>
          <w:spacing w:val="-10"/>
          <w:w w:val="110"/>
        </w:rPr>
        <w:t xml:space="preserve"> </w:t>
      </w:r>
      <w:r>
        <w:rPr>
          <w:w w:val="110"/>
        </w:rPr>
        <w:t>type</w:t>
      </w:r>
      <w:r>
        <w:rPr>
          <w:spacing w:val="-10"/>
          <w:w w:val="110"/>
        </w:rPr>
        <w:t xml:space="preserve"> </w:t>
      </w:r>
      <w:r>
        <w:rPr>
          <w:w w:val="110"/>
        </w:rPr>
        <w:t>of</w:t>
      </w:r>
      <w:r>
        <w:rPr>
          <w:spacing w:val="-9"/>
          <w:w w:val="110"/>
        </w:rPr>
        <w:t xml:space="preserve"> </w:t>
      </w:r>
      <w:r>
        <w:rPr>
          <w:w w:val="110"/>
        </w:rPr>
        <w:t>headers</w:t>
      </w:r>
      <w:r>
        <w:rPr>
          <w:spacing w:val="-10"/>
          <w:w w:val="110"/>
        </w:rPr>
        <w:t xml:space="preserve"> </w:t>
      </w:r>
      <w:r>
        <w:rPr>
          <w:w w:val="110"/>
        </w:rPr>
        <w:t>for</w:t>
      </w:r>
      <w:r>
        <w:rPr>
          <w:spacing w:val="-9"/>
          <w:w w:val="110"/>
        </w:rPr>
        <w:t xml:space="preserve"> </w:t>
      </w:r>
      <w:r>
        <w:rPr>
          <w:w w:val="110"/>
        </w:rPr>
        <w:t>to</w:t>
      </w:r>
      <w:r>
        <w:rPr>
          <w:spacing w:val="-10"/>
          <w:w w:val="110"/>
        </w:rPr>
        <w:t xml:space="preserve"> </w:t>
      </w:r>
      <w:r>
        <w:rPr>
          <w:w w:val="110"/>
        </w:rPr>
        <w:t>obtain</w:t>
      </w:r>
      <w:r>
        <w:rPr>
          <w:spacing w:val="-10"/>
          <w:w w:val="110"/>
        </w:rPr>
        <w:t xml:space="preserve"> </w:t>
      </w:r>
      <w:r>
        <w:rPr>
          <w:w w:val="110"/>
        </w:rPr>
        <w:t>speci</w:t>
      </w:r>
      <w:r>
        <w:rPr>
          <w:rFonts w:ascii="Courier New" w:hAnsi="Courier New"/>
          <w:w w:val="110"/>
        </w:rPr>
        <w:t>ﬁ</w:t>
      </w:r>
      <w:r>
        <w:rPr>
          <w:w w:val="110"/>
        </w:rPr>
        <w:t>c</w:t>
      </w:r>
      <w:r>
        <w:rPr>
          <w:spacing w:val="-9"/>
          <w:w w:val="110"/>
        </w:rPr>
        <w:t xml:space="preserve"> </w:t>
      </w:r>
      <w:r>
        <w:rPr>
          <w:w w:val="110"/>
        </w:rPr>
        <w:t>requirements.</w:t>
      </w:r>
    </w:p>
    <w:p w:rsidR="004E1ED8" w:rsidRDefault="0068395B">
      <w:pPr>
        <w:pStyle w:val="BodyText"/>
        <w:spacing w:line="235" w:lineRule="auto"/>
        <w:ind w:right="604"/>
      </w:pPr>
      <w:r>
        <w:rPr>
          <w:w w:val="105"/>
        </w:rPr>
        <w:t>·Outperformed</w:t>
      </w:r>
      <w:r>
        <w:rPr>
          <w:spacing w:val="7"/>
          <w:w w:val="105"/>
        </w:rPr>
        <w:t xml:space="preserve"> </w:t>
      </w:r>
      <w:r>
        <w:rPr>
          <w:w w:val="105"/>
        </w:rPr>
        <w:t>with</w:t>
      </w:r>
      <w:r>
        <w:rPr>
          <w:spacing w:val="7"/>
          <w:w w:val="105"/>
        </w:rPr>
        <w:t xml:space="preserve"> </w:t>
      </w:r>
      <w:r>
        <w:rPr>
          <w:rFonts w:ascii="Courier New" w:hAnsi="Courier New"/>
          <w:w w:val="105"/>
        </w:rPr>
        <w:t>ﬁ</w:t>
      </w:r>
      <w:r>
        <w:rPr>
          <w:w w:val="105"/>
        </w:rPr>
        <w:t>nal</w:t>
      </w:r>
      <w:r>
        <w:rPr>
          <w:spacing w:val="8"/>
          <w:w w:val="105"/>
        </w:rPr>
        <w:t xml:space="preserve"> </w:t>
      </w:r>
      <w:r>
        <w:rPr>
          <w:w w:val="105"/>
        </w:rPr>
        <w:t>dimension</w:t>
      </w:r>
      <w:r>
        <w:rPr>
          <w:spacing w:val="7"/>
          <w:w w:val="105"/>
        </w:rPr>
        <w:t xml:space="preserve"> </w:t>
      </w:r>
      <w:r>
        <w:rPr>
          <w:w w:val="105"/>
        </w:rPr>
        <w:t>inspection</w:t>
      </w:r>
      <w:r>
        <w:rPr>
          <w:spacing w:val="8"/>
          <w:w w:val="105"/>
        </w:rPr>
        <w:t xml:space="preserve"> </w:t>
      </w:r>
      <w:r>
        <w:rPr>
          <w:w w:val="105"/>
        </w:rPr>
        <w:t>of</w:t>
      </w:r>
      <w:r>
        <w:rPr>
          <w:spacing w:val="7"/>
          <w:w w:val="105"/>
        </w:rPr>
        <w:t xml:space="preserve"> </w:t>
      </w:r>
      <w:r>
        <w:rPr>
          <w:w w:val="105"/>
        </w:rPr>
        <w:t>Header</w:t>
      </w:r>
      <w:r>
        <w:rPr>
          <w:spacing w:val="8"/>
          <w:w w:val="105"/>
        </w:rPr>
        <w:t xml:space="preserve"> </w:t>
      </w:r>
      <w:r>
        <w:rPr>
          <w:w w:val="105"/>
        </w:rPr>
        <w:t>component</w:t>
      </w:r>
      <w:r>
        <w:rPr>
          <w:spacing w:val="7"/>
          <w:w w:val="105"/>
        </w:rPr>
        <w:t xml:space="preserve"> </w:t>
      </w:r>
      <w:r>
        <w:rPr>
          <w:w w:val="105"/>
        </w:rPr>
        <w:t>after</w:t>
      </w:r>
      <w:r>
        <w:rPr>
          <w:spacing w:val="8"/>
          <w:w w:val="105"/>
        </w:rPr>
        <w:t xml:space="preserve"> </w:t>
      </w:r>
      <w:r>
        <w:rPr>
          <w:w w:val="105"/>
        </w:rPr>
        <w:t>completion</w:t>
      </w:r>
      <w:r>
        <w:rPr>
          <w:spacing w:val="7"/>
          <w:w w:val="105"/>
        </w:rPr>
        <w:t xml:space="preserve"> </w:t>
      </w:r>
      <w:r>
        <w:rPr>
          <w:w w:val="105"/>
        </w:rPr>
        <w:t>of</w:t>
      </w:r>
      <w:r>
        <w:rPr>
          <w:spacing w:val="8"/>
          <w:w w:val="105"/>
        </w:rPr>
        <w:t xml:space="preserve"> </w:t>
      </w:r>
      <w:r>
        <w:rPr>
          <w:w w:val="105"/>
        </w:rPr>
        <w:t>all</w:t>
      </w:r>
      <w:r>
        <w:rPr>
          <w:spacing w:val="7"/>
          <w:w w:val="105"/>
        </w:rPr>
        <w:t xml:space="preserve"> </w:t>
      </w:r>
      <w:r>
        <w:rPr>
          <w:w w:val="105"/>
        </w:rPr>
        <w:t>over</w:t>
      </w:r>
      <w:r>
        <w:rPr>
          <w:spacing w:val="1"/>
          <w:w w:val="105"/>
        </w:rPr>
        <w:t xml:space="preserve"> </w:t>
      </w:r>
      <w:r>
        <w:rPr>
          <w:w w:val="110"/>
        </w:rPr>
        <w:t>fabrication</w:t>
      </w:r>
      <w:r>
        <w:rPr>
          <w:spacing w:val="-11"/>
          <w:w w:val="110"/>
        </w:rPr>
        <w:t xml:space="preserve"> </w:t>
      </w:r>
      <w:r>
        <w:rPr>
          <w:w w:val="110"/>
        </w:rPr>
        <w:t>process</w:t>
      </w:r>
      <w:r>
        <w:rPr>
          <w:spacing w:val="-10"/>
          <w:w w:val="110"/>
        </w:rPr>
        <w:t xml:space="preserve"> </w:t>
      </w:r>
      <w:r>
        <w:rPr>
          <w:w w:val="120"/>
        </w:rPr>
        <w:t>|</w:t>
      </w:r>
      <w:r>
        <w:rPr>
          <w:spacing w:val="-16"/>
          <w:w w:val="120"/>
        </w:rPr>
        <w:t xml:space="preserve"> </w:t>
      </w:r>
      <w:r>
        <w:rPr>
          <w:w w:val="110"/>
        </w:rPr>
        <w:t>R.T</w:t>
      </w:r>
      <w:r>
        <w:rPr>
          <w:spacing w:val="-10"/>
          <w:w w:val="110"/>
        </w:rPr>
        <w:t xml:space="preserve"> </w:t>
      </w:r>
      <w:r>
        <w:rPr>
          <w:w w:val="110"/>
        </w:rPr>
        <w:t>reports</w:t>
      </w:r>
      <w:r>
        <w:rPr>
          <w:spacing w:val="-11"/>
          <w:w w:val="110"/>
        </w:rPr>
        <w:t xml:space="preserve"> </w:t>
      </w:r>
      <w:r>
        <w:rPr>
          <w:w w:val="110"/>
        </w:rPr>
        <w:t>reviewing</w:t>
      </w:r>
      <w:r>
        <w:rPr>
          <w:spacing w:val="-10"/>
          <w:w w:val="110"/>
        </w:rPr>
        <w:t xml:space="preserve"> </w:t>
      </w:r>
      <w:r>
        <w:rPr>
          <w:w w:val="110"/>
        </w:rPr>
        <w:t>for</w:t>
      </w:r>
      <w:r>
        <w:rPr>
          <w:spacing w:val="-10"/>
          <w:w w:val="110"/>
        </w:rPr>
        <w:t xml:space="preserve"> </w:t>
      </w:r>
      <w:r>
        <w:rPr>
          <w:w w:val="110"/>
        </w:rPr>
        <w:t>the</w:t>
      </w:r>
      <w:r>
        <w:rPr>
          <w:spacing w:val="-11"/>
          <w:w w:val="110"/>
        </w:rPr>
        <w:t xml:space="preserve"> </w:t>
      </w:r>
      <w:r>
        <w:rPr>
          <w:w w:val="110"/>
        </w:rPr>
        <w:t>welding</w:t>
      </w:r>
      <w:r>
        <w:rPr>
          <w:spacing w:val="-10"/>
          <w:w w:val="110"/>
        </w:rPr>
        <w:t xml:space="preserve"> </w:t>
      </w:r>
      <w:r>
        <w:rPr>
          <w:w w:val="110"/>
        </w:rPr>
        <w:t>joints.</w:t>
      </w:r>
    </w:p>
    <w:p w:rsidR="004E1ED8" w:rsidRDefault="0068395B">
      <w:pPr>
        <w:pStyle w:val="BodyText"/>
        <w:spacing w:before="13"/>
      </w:pPr>
      <w:r>
        <w:rPr>
          <w:w w:val="105"/>
        </w:rPr>
        <w:t>·Outperformed</w:t>
      </w:r>
      <w:r>
        <w:rPr>
          <w:spacing w:val="4"/>
          <w:w w:val="105"/>
        </w:rPr>
        <w:t xml:space="preserve"> </w:t>
      </w:r>
      <w:r>
        <w:rPr>
          <w:w w:val="105"/>
        </w:rPr>
        <w:t>with</w:t>
      </w:r>
      <w:r>
        <w:rPr>
          <w:spacing w:val="5"/>
          <w:w w:val="105"/>
        </w:rPr>
        <w:t xml:space="preserve"> </w:t>
      </w:r>
      <w:r>
        <w:rPr>
          <w:w w:val="105"/>
        </w:rPr>
        <w:t>DFT</w:t>
      </w:r>
      <w:r>
        <w:rPr>
          <w:spacing w:val="5"/>
          <w:w w:val="105"/>
        </w:rPr>
        <w:t xml:space="preserve"> </w:t>
      </w:r>
      <w:r>
        <w:rPr>
          <w:w w:val="105"/>
        </w:rPr>
        <w:t>paint</w:t>
      </w:r>
      <w:r>
        <w:rPr>
          <w:spacing w:val="4"/>
          <w:w w:val="105"/>
        </w:rPr>
        <w:t xml:space="preserve"> </w:t>
      </w:r>
      <w:r>
        <w:rPr>
          <w:w w:val="105"/>
        </w:rPr>
        <w:t>inspection</w:t>
      </w:r>
      <w:r>
        <w:rPr>
          <w:spacing w:val="5"/>
          <w:w w:val="105"/>
        </w:rPr>
        <w:t xml:space="preserve"> </w:t>
      </w:r>
      <w:r>
        <w:rPr>
          <w:w w:val="105"/>
        </w:rPr>
        <w:t>for</w:t>
      </w:r>
      <w:r>
        <w:rPr>
          <w:spacing w:val="5"/>
          <w:w w:val="105"/>
        </w:rPr>
        <w:t xml:space="preserve"> </w:t>
      </w:r>
      <w:r>
        <w:rPr>
          <w:w w:val="105"/>
        </w:rPr>
        <w:t>the</w:t>
      </w:r>
      <w:r>
        <w:rPr>
          <w:spacing w:val="4"/>
          <w:w w:val="105"/>
        </w:rPr>
        <w:t xml:space="preserve"> </w:t>
      </w:r>
      <w:r>
        <w:rPr>
          <w:w w:val="105"/>
        </w:rPr>
        <w:t>header</w:t>
      </w:r>
      <w:r>
        <w:rPr>
          <w:spacing w:val="5"/>
          <w:w w:val="105"/>
        </w:rPr>
        <w:t xml:space="preserve"> </w:t>
      </w:r>
      <w:r>
        <w:rPr>
          <w:w w:val="105"/>
        </w:rPr>
        <w:t>component.</w:t>
      </w:r>
    </w:p>
    <w:p w:rsidR="004E1ED8" w:rsidRDefault="004E1ED8">
      <w:pPr>
        <w:pStyle w:val="BodyText"/>
        <w:spacing w:before="9"/>
        <w:ind w:left="0"/>
        <w:rPr>
          <w:sz w:val="22"/>
        </w:rPr>
      </w:pPr>
    </w:p>
    <w:p w:rsidR="004E1ED8" w:rsidRDefault="0068395B">
      <w:pPr>
        <w:ind w:left="440"/>
        <w:rPr>
          <w:sz w:val="18"/>
        </w:rPr>
      </w:pPr>
      <w:bookmarkStart w:id="5" w:name="QUALITY_INSPECTOR_______________________"/>
      <w:bookmarkEnd w:id="5"/>
      <w:r>
        <w:rPr>
          <w:color w:val="565656"/>
          <w:w w:val="105"/>
          <w:sz w:val="18"/>
        </w:rPr>
        <w:t>17/08/2009</w:t>
      </w:r>
      <w:r>
        <w:rPr>
          <w:color w:val="565656"/>
          <w:spacing w:val="-5"/>
          <w:w w:val="105"/>
          <w:sz w:val="18"/>
        </w:rPr>
        <w:t xml:space="preserve"> </w:t>
      </w:r>
      <w:r>
        <w:rPr>
          <w:color w:val="565656"/>
          <w:w w:val="105"/>
          <w:sz w:val="18"/>
        </w:rPr>
        <w:t>–</w:t>
      </w:r>
      <w:r>
        <w:rPr>
          <w:color w:val="565656"/>
          <w:spacing w:val="-4"/>
          <w:w w:val="105"/>
          <w:sz w:val="18"/>
        </w:rPr>
        <w:t xml:space="preserve"> </w:t>
      </w:r>
      <w:r>
        <w:rPr>
          <w:color w:val="565656"/>
          <w:w w:val="105"/>
          <w:sz w:val="18"/>
        </w:rPr>
        <w:t>20/12/2010</w:t>
      </w:r>
      <w:r>
        <w:rPr>
          <w:color w:val="565656"/>
          <w:spacing w:val="-4"/>
          <w:w w:val="105"/>
          <w:sz w:val="18"/>
        </w:rPr>
        <w:t xml:space="preserve"> </w:t>
      </w:r>
      <w:r>
        <w:rPr>
          <w:color w:val="565656"/>
          <w:w w:val="105"/>
          <w:sz w:val="18"/>
        </w:rPr>
        <w:t>Chennai,</w:t>
      </w:r>
      <w:r>
        <w:rPr>
          <w:color w:val="565656"/>
          <w:spacing w:val="-4"/>
          <w:w w:val="105"/>
          <w:sz w:val="18"/>
        </w:rPr>
        <w:t xml:space="preserve"> </w:t>
      </w:r>
      <w:r>
        <w:rPr>
          <w:color w:val="565656"/>
          <w:w w:val="105"/>
          <w:sz w:val="18"/>
        </w:rPr>
        <w:t>India</w:t>
      </w:r>
    </w:p>
    <w:p w:rsidR="004E1ED8" w:rsidRDefault="0068395B">
      <w:pPr>
        <w:spacing w:before="1"/>
        <w:ind w:left="440"/>
      </w:pPr>
      <w:r>
        <w:pict>
          <v:group id="_x0000_s1045" style="position:absolute;left:0;text-align:left;margin-left:34pt;margin-top:16.2pt;width:498.9pt;height:1.5pt;z-index:-15725056;mso-wrap-distance-left:0;mso-wrap-distance-right:0;mso-position-horizontal-relative:page" coordorigin="680,324" coordsize="9978,30">
            <v:shape id="_x0000_s1048" style="position:absolute;left:680;top:324;width:9978;height:30" coordorigin="680,324" coordsize="9978,30" path="m10643,354r-9948,l680,324r9978,l10643,354xe" fillcolor="#979797" stroked="f">
              <v:path arrowok="t"/>
            </v:shape>
            <v:shape id="_x0000_s1047" style="position:absolute;left:10643;top:324;width:15;height:30" coordorigin="10643,324" coordsize="15,30" path="m10658,354r-15,l10658,324r,30xe" fillcolor="#aaa" stroked="f">
              <v:path arrowok="t"/>
            </v:shape>
            <v:shape id="_x0000_s1046" style="position:absolute;left:680;top:324;width:15;height:30" coordorigin="680,324" coordsize="15,30" path="m695,354r-15,l680,324r15,30xe" fillcolor="#555" stroked="f">
              <v:path arrowok="t"/>
            </v:shape>
            <w10:wrap type="topAndBottom" anchorx="page"/>
          </v:group>
        </w:pict>
      </w:r>
      <w:r>
        <w:rPr>
          <w:rFonts w:ascii="Tahoma"/>
          <w:b/>
          <w:color w:val="3F3F3F"/>
          <w:w w:val="90"/>
        </w:rPr>
        <w:t>QUALITY</w:t>
      </w:r>
      <w:r>
        <w:rPr>
          <w:rFonts w:ascii="Tahoma"/>
          <w:b/>
          <w:color w:val="3F3F3F"/>
          <w:spacing w:val="12"/>
          <w:w w:val="90"/>
        </w:rPr>
        <w:t xml:space="preserve"> </w:t>
      </w:r>
      <w:r>
        <w:rPr>
          <w:rFonts w:ascii="Tahoma"/>
          <w:b/>
          <w:color w:val="3F3F3F"/>
          <w:w w:val="90"/>
        </w:rPr>
        <w:t>INSPECTOR</w:t>
      </w:r>
      <w:r>
        <w:rPr>
          <w:rFonts w:ascii="Tahoma"/>
          <w:b/>
          <w:color w:val="3F3F3F"/>
          <w:spacing w:val="14"/>
          <w:w w:val="90"/>
        </w:rPr>
        <w:t xml:space="preserve"> </w:t>
      </w:r>
      <w:r>
        <w:rPr>
          <w:color w:val="3F3F3F"/>
          <w:w w:val="90"/>
        </w:rPr>
        <w:t>SREE</w:t>
      </w:r>
      <w:r>
        <w:rPr>
          <w:color w:val="3F3F3F"/>
          <w:spacing w:val="20"/>
          <w:w w:val="90"/>
        </w:rPr>
        <w:t xml:space="preserve"> </w:t>
      </w:r>
      <w:r>
        <w:rPr>
          <w:color w:val="3F3F3F"/>
          <w:w w:val="90"/>
        </w:rPr>
        <w:t>PAVITHRA</w:t>
      </w:r>
      <w:r>
        <w:rPr>
          <w:color w:val="3F3F3F"/>
          <w:spacing w:val="19"/>
          <w:w w:val="90"/>
        </w:rPr>
        <w:t xml:space="preserve"> </w:t>
      </w:r>
      <w:r>
        <w:rPr>
          <w:color w:val="3F3F3F"/>
          <w:w w:val="90"/>
        </w:rPr>
        <w:t>INDUSTRIES</w:t>
      </w:r>
    </w:p>
    <w:p w:rsidR="004E1ED8" w:rsidRDefault="0068395B">
      <w:pPr>
        <w:pStyle w:val="BodyText"/>
        <w:spacing w:before="178" w:line="254" w:lineRule="auto"/>
        <w:ind w:right="604"/>
      </w:pPr>
      <w:r>
        <w:rPr>
          <w:w w:val="105"/>
        </w:rPr>
        <w:t>·Outperformed</w:t>
      </w:r>
      <w:r>
        <w:rPr>
          <w:spacing w:val="1"/>
          <w:w w:val="105"/>
        </w:rPr>
        <w:t xml:space="preserve"> </w:t>
      </w:r>
      <w:r>
        <w:rPr>
          <w:w w:val="105"/>
        </w:rPr>
        <w:t>with</w:t>
      </w:r>
      <w:r>
        <w:rPr>
          <w:spacing w:val="2"/>
          <w:w w:val="105"/>
        </w:rPr>
        <w:t xml:space="preserve"> </w:t>
      </w:r>
      <w:r>
        <w:rPr>
          <w:w w:val="105"/>
        </w:rPr>
        <w:t>raw</w:t>
      </w:r>
      <w:r>
        <w:rPr>
          <w:spacing w:val="2"/>
          <w:w w:val="105"/>
        </w:rPr>
        <w:t xml:space="preserve"> </w:t>
      </w:r>
      <w:r>
        <w:rPr>
          <w:w w:val="105"/>
        </w:rPr>
        <w:t>material</w:t>
      </w:r>
      <w:r>
        <w:rPr>
          <w:spacing w:val="2"/>
          <w:w w:val="105"/>
        </w:rPr>
        <w:t xml:space="preserve"> </w:t>
      </w:r>
      <w:r>
        <w:rPr>
          <w:w w:val="105"/>
        </w:rPr>
        <w:t>mechanical</w:t>
      </w:r>
      <w:r>
        <w:rPr>
          <w:spacing w:val="2"/>
          <w:w w:val="105"/>
        </w:rPr>
        <w:t xml:space="preserve"> </w:t>
      </w:r>
      <w:r>
        <w:rPr>
          <w:w w:val="105"/>
        </w:rPr>
        <w:t>testing</w:t>
      </w:r>
      <w:r>
        <w:rPr>
          <w:spacing w:val="1"/>
          <w:w w:val="105"/>
        </w:rPr>
        <w:t xml:space="preserve"> </w:t>
      </w:r>
      <w:r>
        <w:rPr>
          <w:w w:val="105"/>
        </w:rPr>
        <w:t>for</w:t>
      </w:r>
      <w:r>
        <w:rPr>
          <w:spacing w:val="2"/>
          <w:w w:val="105"/>
        </w:rPr>
        <w:t xml:space="preserve"> </w:t>
      </w:r>
      <w:r>
        <w:rPr>
          <w:w w:val="105"/>
        </w:rPr>
        <w:t>the</w:t>
      </w:r>
      <w:r>
        <w:rPr>
          <w:spacing w:val="2"/>
          <w:w w:val="105"/>
        </w:rPr>
        <w:t xml:space="preserve"> </w:t>
      </w:r>
      <w:r>
        <w:rPr>
          <w:w w:val="105"/>
        </w:rPr>
        <w:t>seamless</w:t>
      </w:r>
      <w:r>
        <w:rPr>
          <w:spacing w:val="2"/>
          <w:w w:val="105"/>
        </w:rPr>
        <w:t xml:space="preserve"> </w:t>
      </w:r>
      <w:r>
        <w:rPr>
          <w:w w:val="105"/>
        </w:rPr>
        <w:t>round</w:t>
      </w:r>
      <w:r>
        <w:rPr>
          <w:spacing w:val="2"/>
          <w:w w:val="105"/>
        </w:rPr>
        <w:t xml:space="preserve"> </w:t>
      </w:r>
      <w:r>
        <w:rPr>
          <w:w w:val="105"/>
        </w:rPr>
        <w:t>bars</w:t>
      </w:r>
      <w:r>
        <w:rPr>
          <w:spacing w:val="2"/>
          <w:w w:val="105"/>
        </w:rPr>
        <w:t xml:space="preserve"> </w:t>
      </w:r>
      <w:r>
        <w:rPr>
          <w:w w:val="105"/>
        </w:rPr>
        <w:t>which</w:t>
      </w:r>
      <w:r>
        <w:rPr>
          <w:spacing w:val="1"/>
          <w:w w:val="105"/>
        </w:rPr>
        <w:t xml:space="preserve"> </w:t>
      </w:r>
      <w:r>
        <w:rPr>
          <w:w w:val="105"/>
        </w:rPr>
        <w:t>is</w:t>
      </w:r>
      <w:r>
        <w:rPr>
          <w:spacing w:val="2"/>
          <w:w w:val="105"/>
        </w:rPr>
        <w:t xml:space="preserve"> </w:t>
      </w:r>
      <w:r>
        <w:rPr>
          <w:w w:val="105"/>
        </w:rPr>
        <w:t>used</w:t>
      </w:r>
      <w:r>
        <w:rPr>
          <w:spacing w:val="2"/>
          <w:w w:val="105"/>
        </w:rPr>
        <w:t xml:space="preserve"> </w:t>
      </w:r>
      <w:r>
        <w:rPr>
          <w:w w:val="105"/>
        </w:rPr>
        <w:t>for</w:t>
      </w:r>
      <w:r>
        <w:rPr>
          <w:spacing w:val="2"/>
          <w:w w:val="105"/>
        </w:rPr>
        <w:t xml:space="preserve"> </w:t>
      </w:r>
      <w:r>
        <w:rPr>
          <w:w w:val="105"/>
        </w:rPr>
        <w:t>the</w:t>
      </w:r>
      <w:r>
        <w:rPr>
          <w:spacing w:val="1"/>
          <w:w w:val="105"/>
        </w:rPr>
        <w:t xml:space="preserve"> </w:t>
      </w:r>
      <w:r>
        <w:rPr>
          <w:w w:val="110"/>
        </w:rPr>
        <w:t>fasteners</w:t>
      </w:r>
      <w:r>
        <w:rPr>
          <w:spacing w:val="-13"/>
          <w:w w:val="110"/>
        </w:rPr>
        <w:t xml:space="preserve"> </w:t>
      </w:r>
      <w:r>
        <w:rPr>
          <w:w w:val="110"/>
        </w:rPr>
        <w:t>manufacturing</w:t>
      </w:r>
      <w:r>
        <w:rPr>
          <w:spacing w:val="-13"/>
          <w:w w:val="110"/>
        </w:rPr>
        <w:t xml:space="preserve"> </w:t>
      </w:r>
      <w:r>
        <w:rPr>
          <w:w w:val="110"/>
        </w:rPr>
        <w:t>such</w:t>
      </w:r>
      <w:r>
        <w:rPr>
          <w:spacing w:val="-12"/>
          <w:w w:val="110"/>
        </w:rPr>
        <w:t xml:space="preserve"> </w:t>
      </w:r>
      <w:r>
        <w:rPr>
          <w:w w:val="110"/>
        </w:rPr>
        <w:t>as</w:t>
      </w:r>
      <w:r>
        <w:rPr>
          <w:spacing w:val="-13"/>
          <w:w w:val="110"/>
        </w:rPr>
        <w:t xml:space="preserve"> </w:t>
      </w:r>
      <w:r>
        <w:rPr>
          <w:w w:val="110"/>
        </w:rPr>
        <w:t>tensile</w:t>
      </w:r>
      <w:r>
        <w:rPr>
          <w:spacing w:val="-13"/>
          <w:w w:val="110"/>
        </w:rPr>
        <w:t xml:space="preserve"> </w:t>
      </w:r>
      <w:r>
        <w:rPr>
          <w:w w:val="110"/>
        </w:rPr>
        <w:t>test</w:t>
      </w:r>
      <w:r>
        <w:rPr>
          <w:spacing w:val="-12"/>
          <w:w w:val="110"/>
        </w:rPr>
        <w:t xml:space="preserve"> </w:t>
      </w:r>
      <w:r>
        <w:rPr>
          <w:w w:val="110"/>
        </w:rPr>
        <w:t>and</w:t>
      </w:r>
      <w:r>
        <w:rPr>
          <w:spacing w:val="-13"/>
          <w:w w:val="110"/>
        </w:rPr>
        <w:t xml:space="preserve"> </w:t>
      </w:r>
      <w:r>
        <w:rPr>
          <w:w w:val="110"/>
        </w:rPr>
        <w:t>Hardness</w:t>
      </w:r>
      <w:r>
        <w:rPr>
          <w:spacing w:val="-12"/>
          <w:w w:val="110"/>
        </w:rPr>
        <w:t xml:space="preserve"> </w:t>
      </w:r>
      <w:r>
        <w:rPr>
          <w:w w:val="110"/>
        </w:rPr>
        <w:t>and</w:t>
      </w:r>
      <w:r>
        <w:rPr>
          <w:spacing w:val="-13"/>
          <w:w w:val="110"/>
        </w:rPr>
        <w:t xml:space="preserve"> </w:t>
      </w:r>
      <w:r>
        <w:rPr>
          <w:w w:val="110"/>
        </w:rPr>
        <w:t>NDT</w:t>
      </w:r>
      <w:r>
        <w:rPr>
          <w:spacing w:val="-13"/>
          <w:w w:val="110"/>
        </w:rPr>
        <w:t xml:space="preserve"> </w:t>
      </w:r>
      <w:r>
        <w:rPr>
          <w:w w:val="110"/>
        </w:rPr>
        <w:t>test.</w:t>
      </w:r>
    </w:p>
    <w:p w:rsidR="004E1ED8" w:rsidRDefault="0068395B">
      <w:pPr>
        <w:pStyle w:val="BodyText"/>
        <w:spacing w:line="241" w:lineRule="exact"/>
      </w:pPr>
      <w:r>
        <w:rPr>
          <w:w w:val="105"/>
        </w:rPr>
        <w:t>·Accomplished</w:t>
      </w:r>
      <w:r>
        <w:rPr>
          <w:spacing w:val="-11"/>
          <w:w w:val="105"/>
        </w:rPr>
        <w:t xml:space="preserve"> </w:t>
      </w:r>
      <w:r>
        <w:rPr>
          <w:w w:val="105"/>
        </w:rPr>
        <w:t>with</w:t>
      </w:r>
      <w:r>
        <w:rPr>
          <w:spacing w:val="-10"/>
          <w:w w:val="105"/>
        </w:rPr>
        <w:t xml:space="preserve"> </w:t>
      </w:r>
      <w:r>
        <w:rPr>
          <w:rFonts w:ascii="Courier New" w:hAnsi="Courier New"/>
          <w:w w:val="105"/>
        </w:rPr>
        <w:t>ﬁ</w:t>
      </w:r>
      <w:r>
        <w:rPr>
          <w:w w:val="105"/>
        </w:rPr>
        <w:t>rst</w:t>
      </w:r>
      <w:r>
        <w:rPr>
          <w:spacing w:val="-11"/>
          <w:w w:val="105"/>
        </w:rPr>
        <w:t xml:space="preserve"> </w:t>
      </w:r>
      <w:r>
        <w:rPr>
          <w:w w:val="105"/>
        </w:rPr>
        <w:t>of</w:t>
      </w:r>
      <w:r>
        <w:rPr>
          <w:spacing w:val="-10"/>
          <w:w w:val="105"/>
        </w:rPr>
        <w:t xml:space="preserve"> </w:t>
      </w:r>
      <w:r>
        <w:rPr>
          <w:w w:val="105"/>
        </w:rPr>
        <w:t>inspection</w:t>
      </w:r>
      <w:r>
        <w:rPr>
          <w:spacing w:val="-11"/>
          <w:w w:val="105"/>
        </w:rPr>
        <w:t xml:space="preserve"> </w:t>
      </w:r>
      <w:r>
        <w:rPr>
          <w:w w:val="105"/>
        </w:rPr>
        <w:t>in</w:t>
      </w:r>
      <w:r>
        <w:rPr>
          <w:spacing w:val="-10"/>
          <w:w w:val="105"/>
        </w:rPr>
        <w:t xml:space="preserve"> </w:t>
      </w:r>
      <w:r>
        <w:rPr>
          <w:w w:val="105"/>
        </w:rPr>
        <w:t>forging</w:t>
      </w:r>
      <w:r>
        <w:rPr>
          <w:spacing w:val="-10"/>
          <w:w w:val="105"/>
        </w:rPr>
        <w:t xml:space="preserve"> </w:t>
      </w:r>
      <w:r>
        <w:rPr>
          <w:w w:val="105"/>
        </w:rPr>
        <w:t>(Fasteners).</w:t>
      </w:r>
    </w:p>
    <w:p w:rsidR="004E1ED8" w:rsidRDefault="0068395B">
      <w:pPr>
        <w:pStyle w:val="BodyText"/>
        <w:spacing w:line="244" w:lineRule="auto"/>
        <w:ind w:right="451"/>
      </w:pPr>
      <w:r>
        <w:rPr>
          <w:w w:val="105"/>
        </w:rPr>
        <w:t>·Developed</w:t>
      </w:r>
      <w:r>
        <w:rPr>
          <w:spacing w:val="2"/>
          <w:w w:val="105"/>
        </w:rPr>
        <w:t xml:space="preserve"> </w:t>
      </w:r>
      <w:r>
        <w:rPr>
          <w:w w:val="105"/>
        </w:rPr>
        <w:t>with</w:t>
      </w:r>
      <w:r>
        <w:rPr>
          <w:spacing w:val="3"/>
          <w:w w:val="105"/>
        </w:rPr>
        <w:t xml:space="preserve"> </w:t>
      </w:r>
      <w:r>
        <w:rPr>
          <w:w w:val="105"/>
        </w:rPr>
        <w:t>product</w:t>
      </w:r>
      <w:r>
        <w:rPr>
          <w:spacing w:val="2"/>
          <w:w w:val="105"/>
        </w:rPr>
        <w:t xml:space="preserve"> </w:t>
      </w:r>
      <w:r>
        <w:rPr>
          <w:w w:val="105"/>
        </w:rPr>
        <w:t>mechanical</w:t>
      </w:r>
      <w:r>
        <w:rPr>
          <w:spacing w:val="3"/>
          <w:w w:val="105"/>
        </w:rPr>
        <w:t xml:space="preserve"> </w:t>
      </w:r>
      <w:r>
        <w:rPr>
          <w:w w:val="105"/>
        </w:rPr>
        <w:t>testing</w:t>
      </w:r>
      <w:r>
        <w:rPr>
          <w:spacing w:val="2"/>
          <w:w w:val="105"/>
        </w:rPr>
        <w:t xml:space="preserve"> </w:t>
      </w:r>
      <w:r>
        <w:rPr>
          <w:w w:val="105"/>
        </w:rPr>
        <w:t>carry</w:t>
      </w:r>
      <w:r>
        <w:rPr>
          <w:spacing w:val="3"/>
          <w:w w:val="105"/>
        </w:rPr>
        <w:t xml:space="preserve"> </w:t>
      </w:r>
      <w:r>
        <w:rPr>
          <w:w w:val="105"/>
        </w:rPr>
        <w:t>out</w:t>
      </w:r>
      <w:r>
        <w:rPr>
          <w:spacing w:val="2"/>
          <w:w w:val="105"/>
        </w:rPr>
        <w:t xml:space="preserve"> </w:t>
      </w:r>
      <w:r>
        <w:rPr>
          <w:w w:val="105"/>
        </w:rPr>
        <w:t>for</w:t>
      </w:r>
      <w:r>
        <w:rPr>
          <w:spacing w:val="3"/>
          <w:w w:val="105"/>
        </w:rPr>
        <w:t xml:space="preserve"> </w:t>
      </w:r>
      <w:r>
        <w:rPr>
          <w:w w:val="105"/>
        </w:rPr>
        <w:t>fasteners</w:t>
      </w:r>
      <w:r>
        <w:rPr>
          <w:spacing w:val="2"/>
          <w:w w:val="105"/>
        </w:rPr>
        <w:t xml:space="preserve"> </w:t>
      </w:r>
      <w:r>
        <w:rPr>
          <w:w w:val="105"/>
        </w:rPr>
        <w:t>like</w:t>
      </w:r>
      <w:r>
        <w:rPr>
          <w:spacing w:val="3"/>
          <w:w w:val="105"/>
        </w:rPr>
        <w:t xml:space="preserve"> </w:t>
      </w:r>
      <w:r>
        <w:rPr>
          <w:w w:val="105"/>
        </w:rPr>
        <w:t>tensile</w:t>
      </w:r>
      <w:r>
        <w:rPr>
          <w:spacing w:val="2"/>
          <w:w w:val="105"/>
        </w:rPr>
        <w:t xml:space="preserve"> </w:t>
      </w:r>
      <w:r>
        <w:rPr>
          <w:w w:val="105"/>
        </w:rPr>
        <w:t>test,</w:t>
      </w:r>
      <w:r>
        <w:rPr>
          <w:spacing w:val="3"/>
          <w:w w:val="105"/>
        </w:rPr>
        <w:t xml:space="preserve"> </w:t>
      </w:r>
      <w:r>
        <w:rPr>
          <w:w w:val="105"/>
        </w:rPr>
        <w:t>hardness</w:t>
      </w:r>
      <w:r>
        <w:rPr>
          <w:spacing w:val="2"/>
          <w:w w:val="105"/>
        </w:rPr>
        <w:t xml:space="preserve"> </w:t>
      </w:r>
      <w:r>
        <w:rPr>
          <w:w w:val="105"/>
        </w:rPr>
        <w:t>test,</w:t>
      </w:r>
      <w:r>
        <w:rPr>
          <w:spacing w:val="3"/>
          <w:w w:val="105"/>
        </w:rPr>
        <w:t xml:space="preserve"> </w:t>
      </w:r>
      <w:r>
        <w:rPr>
          <w:w w:val="105"/>
        </w:rPr>
        <w:t>proof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test </w:t>
      </w:r>
      <w:proofErr w:type="spellStart"/>
      <w:r>
        <w:rPr>
          <w:w w:val="105"/>
        </w:rPr>
        <w:t>etc</w:t>
      </w:r>
      <w:proofErr w:type="spellEnd"/>
      <w:r>
        <w:rPr>
          <w:w w:val="105"/>
        </w:rPr>
        <w:t xml:space="preserve"> | Coordinated with TPI for the Fasteners </w:t>
      </w:r>
      <w:r>
        <w:rPr>
          <w:rFonts w:ascii="Courier New" w:hAnsi="Courier New"/>
          <w:w w:val="105"/>
        </w:rPr>
        <w:t>ﬁ</w:t>
      </w:r>
      <w:r>
        <w:rPr>
          <w:w w:val="105"/>
        </w:rPr>
        <w:t>nal inspection and approval for the customer acceptance</w:t>
      </w:r>
      <w:r>
        <w:rPr>
          <w:spacing w:val="-53"/>
          <w:w w:val="105"/>
        </w:rPr>
        <w:t xml:space="preserve"> </w:t>
      </w:r>
      <w:r>
        <w:rPr>
          <w:w w:val="110"/>
        </w:rPr>
        <w:t>as</w:t>
      </w:r>
      <w:r>
        <w:rPr>
          <w:spacing w:val="-9"/>
          <w:w w:val="110"/>
        </w:rPr>
        <w:t xml:space="preserve"> </w:t>
      </w:r>
      <w:r>
        <w:rPr>
          <w:w w:val="110"/>
        </w:rPr>
        <w:t>per</w:t>
      </w:r>
      <w:r>
        <w:rPr>
          <w:spacing w:val="-8"/>
          <w:w w:val="110"/>
        </w:rPr>
        <w:t xml:space="preserve"> </w:t>
      </w:r>
      <w:r>
        <w:rPr>
          <w:w w:val="110"/>
        </w:rPr>
        <w:t>standard</w:t>
      </w:r>
      <w:r>
        <w:rPr>
          <w:spacing w:val="-8"/>
          <w:w w:val="110"/>
        </w:rPr>
        <w:t xml:space="preserve"> </w:t>
      </w:r>
      <w:r>
        <w:rPr>
          <w:w w:val="110"/>
        </w:rPr>
        <w:t>requirements.)</w:t>
      </w:r>
    </w:p>
    <w:p w:rsidR="004E1ED8" w:rsidRDefault="004E1ED8">
      <w:pPr>
        <w:pStyle w:val="BodyText"/>
        <w:spacing w:before="3"/>
        <w:ind w:left="0"/>
        <w:rPr>
          <w:sz w:val="24"/>
        </w:rPr>
      </w:pPr>
    </w:p>
    <w:p w:rsidR="004E1ED8" w:rsidRDefault="0068395B">
      <w:pPr>
        <w:pStyle w:val="Heading1"/>
        <w:spacing w:before="115"/>
      </w:pPr>
      <w:r>
        <w:pict>
          <v:rect id="_x0000_s1044" style="position:absolute;left:0;text-align:left;margin-left:34pt;margin-top:20.8pt;width:498.9pt;height:2pt;z-index:-15724544;mso-wrap-distance-left:0;mso-wrap-distance-right:0;mso-position-horizontal-relative:page" fillcolor="#979797" stroked="f">
            <w10:wrap type="topAndBottom" anchorx="page"/>
          </v:rect>
        </w:pict>
      </w:r>
      <w:r>
        <w:rPr>
          <w:noProof/>
        </w:rPr>
        <w:drawing>
          <wp:anchor distT="0" distB="0" distL="0" distR="0" simplePos="0" relativeHeight="15736832" behindDoc="0" locked="0" layoutInCell="1" allowOverlap="1">
            <wp:simplePos x="0" y="0"/>
            <wp:positionH relativeFrom="page">
              <wp:posOffset>252018</wp:posOffset>
            </wp:positionH>
            <wp:positionV relativeFrom="paragraph">
              <wp:posOffset>161053</wp:posOffset>
            </wp:positionV>
            <wp:extent cx="71983" cy="71983"/>
            <wp:effectExtent l="0" t="0" r="0" b="0"/>
            <wp:wrapNone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983" cy="719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6" w:name="EDUCATION_AND_TRAINING"/>
      <w:bookmarkEnd w:id="6"/>
      <w:r>
        <w:rPr>
          <w:w w:val="95"/>
        </w:rPr>
        <w:t>EDUCATION</w:t>
      </w:r>
      <w:r>
        <w:rPr>
          <w:spacing w:val="33"/>
          <w:w w:val="95"/>
        </w:rPr>
        <w:t xml:space="preserve"> </w:t>
      </w:r>
      <w:r>
        <w:rPr>
          <w:w w:val="95"/>
        </w:rPr>
        <w:t>AND</w:t>
      </w:r>
      <w:r>
        <w:rPr>
          <w:spacing w:val="34"/>
          <w:w w:val="95"/>
        </w:rPr>
        <w:t xml:space="preserve"> </w:t>
      </w:r>
      <w:r>
        <w:rPr>
          <w:w w:val="95"/>
        </w:rPr>
        <w:t>TRAINING</w:t>
      </w:r>
    </w:p>
    <w:p w:rsidR="004E1ED8" w:rsidRDefault="004E1ED8">
      <w:pPr>
        <w:pStyle w:val="BodyText"/>
        <w:spacing w:before="10"/>
        <w:ind w:left="0"/>
        <w:rPr>
          <w:rFonts w:ascii="Tahoma"/>
          <w:b/>
          <w:sz w:val="5"/>
        </w:rPr>
      </w:pPr>
    </w:p>
    <w:p w:rsidR="004E1ED8" w:rsidRDefault="0068395B">
      <w:pPr>
        <w:spacing w:before="127"/>
        <w:ind w:left="440"/>
        <w:rPr>
          <w:sz w:val="18"/>
        </w:rPr>
      </w:pPr>
      <w:bookmarkStart w:id="7" w:name="DIPLOMA_IN_MECHANICAL_ENGINEER__________"/>
      <w:bookmarkEnd w:id="7"/>
      <w:r>
        <w:rPr>
          <w:color w:val="565656"/>
          <w:w w:val="105"/>
          <w:sz w:val="18"/>
        </w:rPr>
        <w:t>15/04/2006</w:t>
      </w:r>
      <w:r>
        <w:rPr>
          <w:color w:val="565656"/>
          <w:spacing w:val="-5"/>
          <w:w w:val="105"/>
          <w:sz w:val="18"/>
        </w:rPr>
        <w:t xml:space="preserve"> </w:t>
      </w:r>
      <w:r>
        <w:rPr>
          <w:color w:val="565656"/>
          <w:w w:val="105"/>
          <w:sz w:val="18"/>
        </w:rPr>
        <w:t>–</w:t>
      </w:r>
      <w:r>
        <w:rPr>
          <w:color w:val="565656"/>
          <w:spacing w:val="-4"/>
          <w:w w:val="105"/>
          <w:sz w:val="18"/>
        </w:rPr>
        <w:t xml:space="preserve"> </w:t>
      </w:r>
      <w:r>
        <w:rPr>
          <w:color w:val="565656"/>
          <w:w w:val="105"/>
          <w:sz w:val="18"/>
        </w:rPr>
        <w:t>15/04/2009</w:t>
      </w:r>
      <w:r>
        <w:rPr>
          <w:color w:val="565656"/>
          <w:spacing w:val="-4"/>
          <w:w w:val="105"/>
          <w:sz w:val="18"/>
        </w:rPr>
        <w:t xml:space="preserve"> </w:t>
      </w:r>
      <w:r>
        <w:rPr>
          <w:color w:val="565656"/>
          <w:w w:val="105"/>
          <w:sz w:val="18"/>
        </w:rPr>
        <w:t>Chennai,</w:t>
      </w:r>
      <w:r>
        <w:rPr>
          <w:color w:val="565656"/>
          <w:spacing w:val="-4"/>
          <w:w w:val="105"/>
          <w:sz w:val="18"/>
        </w:rPr>
        <w:t xml:space="preserve"> </w:t>
      </w:r>
      <w:r>
        <w:rPr>
          <w:color w:val="565656"/>
          <w:w w:val="105"/>
          <w:sz w:val="18"/>
        </w:rPr>
        <w:t>India</w:t>
      </w:r>
    </w:p>
    <w:p w:rsidR="004E1ED8" w:rsidRDefault="0068395B">
      <w:pPr>
        <w:pStyle w:val="Heading1"/>
        <w:rPr>
          <w:rFonts w:ascii="Microsoft Sans Serif"/>
          <w:b w:val="0"/>
        </w:rPr>
      </w:pPr>
      <w:r>
        <w:pict>
          <v:group id="_x0000_s1040" style="position:absolute;left:0;text-align:left;margin-left:34pt;margin-top:16.2pt;width:498.9pt;height:1.5pt;z-index:-15724032;mso-wrap-distance-left:0;mso-wrap-distance-right:0;mso-position-horizontal-relative:page" coordorigin="680,324" coordsize="9978,30">
            <v:shape id="_x0000_s1043" style="position:absolute;left:680;top:324;width:9978;height:30" coordorigin="680,324" coordsize="9978,30" path="m10643,354r-9948,l680,324r9978,l10643,354xe" fillcolor="#979797" stroked="f">
              <v:path arrowok="t"/>
            </v:shape>
            <v:shape id="_x0000_s1042" style="position:absolute;left:10643;top:324;width:15;height:30" coordorigin="10643,324" coordsize="15,30" path="m10658,354r-15,l10658,324r,30xe" fillcolor="#aaa" stroked="f">
              <v:path arrowok="t"/>
            </v:shape>
            <v:shape id="_x0000_s1041" style="position:absolute;left:680;top:324;width:15;height:30" coordorigin="680,324" coordsize="15,30" path="m695,354r-15,l680,324r15,30xe" fillcolor="#555" stroked="f">
              <v:path arrowok="t"/>
            </v:shape>
            <w10:wrap type="topAndBottom" anchorx="page"/>
          </v:group>
        </w:pict>
      </w:r>
      <w:r>
        <w:rPr>
          <w:color w:val="3F3F3F"/>
          <w:w w:val="95"/>
        </w:rPr>
        <w:t>DIPLOMA</w:t>
      </w:r>
      <w:r>
        <w:rPr>
          <w:color w:val="3F3F3F"/>
          <w:spacing w:val="-6"/>
          <w:w w:val="95"/>
        </w:rPr>
        <w:t xml:space="preserve"> </w:t>
      </w:r>
      <w:r>
        <w:rPr>
          <w:color w:val="3F3F3F"/>
          <w:w w:val="95"/>
        </w:rPr>
        <w:t>IN</w:t>
      </w:r>
      <w:r>
        <w:rPr>
          <w:color w:val="3F3F3F"/>
          <w:spacing w:val="-5"/>
          <w:w w:val="95"/>
        </w:rPr>
        <w:t xml:space="preserve"> </w:t>
      </w:r>
      <w:r>
        <w:rPr>
          <w:color w:val="3F3F3F"/>
          <w:w w:val="95"/>
        </w:rPr>
        <w:t>MECHANICAL</w:t>
      </w:r>
      <w:r>
        <w:rPr>
          <w:color w:val="3F3F3F"/>
          <w:spacing w:val="-6"/>
          <w:w w:val="95"/>
        </w:rPr>
        <w:t xml:space="preserve"> </w:t>
      </w:r>
      <w:r>
        <w:rPr>
          <w:color w:val="3F3F3F"/>
          <w:w w:val="95"/>
        </w:rPr>
        <w:t>ENGINEER</w:t>
      </w:r>
      <w:r>
        <w:rPr>
          <w:color w:val="3F3F3F"/>
          <w:spacing w:val="-6"/>
          <w:w w:val="95"/>
        </w:rPr>
        <w:t xml:space="preserve"> </w:t>
      </w:r>
      <w:r>
        <w:rPr>
          <w:rFonts w:ascii="Microsoft Sans Serif"/>
          <w:b w:val="0"/>
          <w:color w:val="3F3F3F"/>
          <w:w w:val="95"/>
        </w:rPr>
        <w:t>DOTE</w:t>
      </w:r>
    </w:p>
    <w:p w:rsidR="004E1ED8" w:rsidRDefault="0068395B">
      <w:pPr>
        <w:spacing w:before="229"/>
        <w:ind w:left="440"/>
        <w:rPr>
          <w:sz w:val="18"/>
        </w:rPr>
      </w:pPr>
      <w:bookmarkStart w:id="8" w:name="INTERNATIONAL_WELDING_TECHNOLOGIST______"/>
      <w:bookmarkEnd w:id="8"/>
      <w:r>
        <w:rPr>
          <w:color w:val="565656"/>
          <w:sz w:val="18"/>
        </w:rPr>
        <w:t>Chennai,</w:t>
      </w:r>
      <w:r>
        <w:rPr>
          <w:color w:val="565656"/>
          <w:spacing w:val="23"/>
          <w:sz w:val="18"/>
        </w:rPr>
        <w:t xml:space="preserve"> </w:t>
      </w:r>
      <w:r>
        <w:rPr>
          <w:color w:val="565656"/>
          <w:sz w:val="18"/>
        </w:rPr>
        <w:t>India</w:t>
      </w:r>
    </w:p>
    <w:p w:rsidR="004E1ED8" w:rsidRDefault="0068395B">
      <w:pPr>
        <w:spacing w:before="1"/>
        <w:ind w:left="440"/>
      </w:pPr>
      <w:r>
        <w:pict>
          <v:group id="_x0000_s1036" style="position:absolute;left:0;text-align:left;margin-left:34pt;margin-top:16.2pt;width:498.9pt;height:1.5pt;z-index:-15723520;mso-wrap-distance-left:0;mso-wrap-distance-right:0;mso-position-horizontal-relative:page" coordorigin="680,324" coordsize="9978,30">
            <v:shape id="_x0000_s1039" style="position:absolute;left:680;top:324;width:9978;height:30" coordorigin="680,324" coordsize="9978,30" path="m10643,354r-9948,l680,324r9978,l10643,354xe" fillcolor="#979797" stroked="f">
              <v:path arrowok="t"/>
            </v:shape>
            <v:shape id="_x0000_s1038" style="position:absolute;left:10643;top:324;width:15;height:30" coordorigin="10643,324" coordsize="15,30" path="m10658,354r-15,l10658,324r,30xe" fillcolor="#aaa" stroked="f">
              <v:path arrowok="t"/>
            </v:shape>
            <v:shape id="_x0000_s1037" style="position:absolute;left:680;top:324;width:15;height:30" coordorigin="680,324" coordsize="15,30" path="m695,354r-15,l680,324r15,30xe" fillcolor="#555" stroked="f">
              <v:path arrowok="t"/>
            </v:shape>
            <w10:wrap type="topAndBottom" anchorx="page"/>
          </v:group>
        </w:pict>
      </w:r>
      <w:r>
        <w:rPr>
          <w:noProof/>
        </w:rPr>
        <w:drawing>
          <wp:anchor distT="0" distB="0" distL="0" distR="0" simplePos="0" relativeHeight="15737344" behindDoc="0" locked="0" layoutInCell="1" allowOverlap="1">
            <wp:simplePos x="0" y="0"/>
            <wp:positionH relativeFrom="page">
              <wp:posOffset>252018</wp:posOffset>
            </wp:positionH>
            <wp:positionV relativeFrom="paragraph">
              <wp:posOffset>440980</wp:posOffset>
            </wp:positionV>
            <wp:extent cx="71983" cy="71983"/>
            <wp:effectExtent l="0" t="0" r="0" b="0"/>
            <wp:wrapNone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983" cy="719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ahoma"/>
          <w:b/>
          <w:color w:val="3F3F3F"/>
        </w:rPr>
        <w:t>INTERNATIONAL</w:t>
      </w:r>
      <w:r>
        <w:rPr>
          <w:rFonts w:ascii="Tahoma"/>
          <w:b/>
          <w:color w:val="3F3F3F"/>
          <w:spacing w:val="-11"/>
        </w:rPr>
        <w:t xml:space="preserve"> </w:t>
      </w:r>
      <w:r>
        <w:rPr>
          <w:rFonts w:ascii="Tahoma"/>
          <w:b/>
          <w:color w:val="3F3F3F"/>
        </w:rPr>
        <w:t>WELDING</w:t>
      </w:r>
      <w:r>
        <w:rPr>
          <w:rFonts w:ascii="Tahoma"/>
          <w:b/>
          <w:color w:val="3F3F3F"/>
          <w:spacing w:val="-10"/>
        </w:rPr>
        <w:t xml:space="preserve"> </w:t>
      </w:r>
      <w:r>
        <w:rPr>
          <w:rFonts w:ascii="Tahoma"/>
          <w:b/>
          <w:color w:val="3F3F3F"/>
        </w:rPr>
        <w:t>TECHNOLOGIST</w:t>
      </w:r>
      <w:r>
        <w:rPr>
          <w:rFonts w:ascii="Tahoma"/>
          <w:b/>
          <w:color w:val="3F3F3F"/>
          <w:spacing w:val="-11"/>
        </w:rPr>
        <w:t xml:space="preserve"> </w:t>
      </w:r>
      <w:r>
        <w:rPr>
          <w:color w:val="3F3F3F"/>
        </w:rPr>
        <w:t>International</w:t>
      </w:r>
      <w:r>
        <w:rPr>
          <w:color w:val="3F3F3F"/>
          <w:spacing w:val="-4"/>
        </w:rPr>
        <w:t xml:space="preserve"> </w:t>
      </w:r>
      <w:r>
        <w:rPr>
          <w:color w:val="3F3F3F"/>
        </w:rPr>
        <w:t>institute</w:t>
      </w:r>
      <w:r>
        <w:rPr>
          <w:color w:val="3F3F3F"/>
          <w:spacing w:val="-4"/>
        </w:rPr>
        <w:t xml:space="preserve"> </w:t>
      </w:r>
      <w:r>
        <w:rPr>
          <w:color w:val="3F3F3F"/>
        </w:rPr>
        <w:t>of</w:t>
      </w:r>
      <w:r>
        <w:rPr>
          <w:color w:val="3F3F3F"/>
          <w:spacing w:val="-5"/>
        </w:rPr>
        <w:t xml:space="preserve"> </w:t>
      </w:r>
      <w:r>
        <w:rPr>
          <w:color w:val="3F3F3F"/>
        </w:rPr>
        <w:t>welding</w:t>
      </w:r>
    </w:p>
    <w:p w:rsidR="004E1ED8" w:rsidRDefault="0068395B">
      <w:pPr>
        <w:pStyle w:val="Heading1"/>
        <w:spacing w:before="172" w:after="36"/>
      </w:pPr>
      <w:bookmarkStart w:id="9" w:name="LANGUAGE_SKILLS"/>
      <w:bookmarkEnd w:id="9"/>
      <w:r>
        <w:rPr>
          <w:w w:val="95"/>
        </w:rPr>
        <w:t>LANGUAGE</w:t>
      </w:r>
      <w:r>
        <w:rPr>
          <w:spacing w:val="47"/>
          <w:w w:val="95"/>
        </w:rPr>
        <w:t xml:space="preserve"> </w:t>
      </w:r>
      <w:r>
        <w:rPr>
          <w:w w:val="95"/>
        </w:rPr>
        <w:t>SKILLS</w:t>
      </w:r>
    </w:p>
    <w:p w:rsidR="004E1ED8" w:rsidRDefault="0068395B">
      <w:pPr>
        <w:pStyle w:val="BodyText"/>
        <w:spacing w:line="39" w:lineRule="exact"/>
        <w:rPr>
          <w:rFonts w:ascii="Tahoma"/>
          <w:sz w:val="3"/>
        </w:rPr>
      </w:pPr>
      <w:r>
        <w:rPr>
          <w:rFonts w:ascii="Tahoma"/>
          <w:sz w:val="3"/>
        </w:rPr>
      </w:r>
      <w:r>
        <w:rPr>
          <w:rFonts w:ascii="Tahoma"/>
          <w:sz w:val="3"/>
        </w:rPr>
        <w:pict>
          <v:group id="_x0000_s1034" style="width:498.9pt;height:2pt;mso-position-horizontal-relative:char;mso-position-vertical-relative:line" coordsize="9978,40">
            <v:rect id="_x0000_s1035" style="position:absolute;width:9978;height:40" fillcolor="#979797" stroked="f"/>
            <w10:wrap type="none"/>
            <w10:anchorlock/>
          </v:group>
        </w:pict>
      </w:r>
    </w:p>
    <w:p w:rsidR="004E1ED8" w:rsidRDefault="004E1ED8">
      <w:pPr>
        <w:pStyle w:val="BodyText"/>
        <w:spacing w:before="6"/>
        <w:ind w:left="0"/>
        <w:rPr>
          <w:rFonts w:ascii="Tahoma"/>
          <w:b/>
          <w:sz w:val="11"/>
        </w:rPr>
      </w:pPr>
    </w:p>
    <w:p w:rsidR="004E1ED8" w:rsidRDefault="0068395B">
      <w:pPr>
        <w:tabs>
          <w:tab w:val="left" w:pos="2299"/>
        </w:tabs>
        <w:spacing w:before="114"/>
        <w:ind w:left="440"/>
        <w:rPr>
          <w:rFonts w:ascii="Tahoma"/>
          <w:b/>
          <w:sz w:val="20"/>
        </w:rPr>
      </w:pPr>
      <w:r>
        <w:rPr>
          <w:w w:val="105"/>
          <w:sz w:val="20"/>
        </w:rPr>
        <w:t>Mother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tongue(s):</w:t>
      </w:r>
      <w:r>
        <w:rPr>
          <w:w w:val="105"/>
          <w:sz w:val="20"/>
        </w:rPr>
        <w:tab/>
      </w:r>
      <w:r>
        <w:rPr>
          <w:rFonts w:ascii="Tahoma"/>
          <w:b/>
          <w:w w:val="105"/>
          <w:sz w:val="20"/>
        </w:rPr>
        <w:t>TAMIL</w:t>
      </w:r>
    </w:p>
    <w:p w:rsidR="004E1ED8" w:rsidRDefault="0068395B">
      <w:pPr>
        <w:pStyle w:val="BodyText"/>
        <w:spacing w:before="149"/>
        <w:ind w:left="460"/>
      </w:pPr>
      <w:r>
        <w:t>Other</w:t>
      </w:r>
      <w:r>
        <w:rPr>
          <w:spacing w:val="8"/>
        </w:rPr>
        <w:t xml:space="preserve"> </w:t>
      </w:r>
      <w:r>
        <w:t>language(s):</w:t>
      </w:r>
    </w:p>
    <w:p w:rsidR="004E1ED8" w:rsidRDefault="004E1ED8">
      <w:pPr>
        <w:pStyle w:val="BodyText"/>
        <w:spacing w:before="9"/>
        <w:ind w:left="0"/>
        <w:rPr>
          <w:sz w:val="15"/>
        </w:rPr>
      </w:pPr>
    </w:p>
    <w:p w:rsidR="004E1ED8" w:rsidRDefault="0068395B">
      <w:pPr>
        <w:tabs>
          <w:tab w:val="left" w:pos="6595"/>
          <w:tab w:val="left" w:pos="9147"/>
        </w:tabs>
        <w:spacing w:before="113"/>
        <w:ind w:left="2891"/>
        <w:rPr>
          <w:rFonts w:ascii="Tahoma"/>
          <w:b/>
          <w:sz w:val="20"/>
        </w:rPr>
      </w:pPr>
      <w:r>
        <w:pict>
          <v:shape id="_x0000_s1033" style="position:absolute;left:0;text-align:left;margin-left:34pt;margin-top:21.5pt;width:498.9pt;height:1pt;z-index:15735808;mso-position-horizontal-relative:page" coordorigin="680,430" coordsize="9978,20" o:spt="100" adj="0,,0" path="m4006,430r-1663,l680,430r,20l2343,450r1663,l4006,430xm8995,430r-1663,l5669,430r-1663,l4006,450r1663,l7332,450r1663,l8995,430xm10658,430r-1663,l8995,450r1663,l10658,430xe" fillcolor="#e1e1e1" stroked="f">
            <v:stroke joinstyle="round"/>
            <v:formulas/>
            <v:path arrowok="t" o:connecttype="segments"/>
            <w10:wrap anchorx="page"/>
          </v:shape>
        </w:pict>
      </w:r>
      <w:r>
        <w:rPr>
          <w:rFonts w:ascii="Tahoma"/>
          <w:b/>
          <w:sz w:val="20"/>
        </w:rPr>
        <w:t>UNDERSTANDING</w:t>
      </w:r>
      <w:r>
        <w:rPr>
          <w:rFonts w:ascii="Tahoma"/>
          <w:b/>
          <w:sz w:val="20"/>
        </w:rPr>
        <w:tab/>
        <w:t>SPEAKING</w:t>
      </w:r>
      <w:r>
        <w:rPr>
          <w:rFonts w:ascii="Tahoma"/>
          <w:b/>
          <w:sz w:val="20"/>
        </w:rPr>
        <w:tab/>
        <w:t>WRITING</w:t>
      </w:r>
    </w:p>
    <w:p w:rsidR="004E1ED8" w:rsidRDefault="004E1ED8">
      <w:pPr>
        <w:rPr>
          <w:rFonts w:ascii="Tahoma"/>
          <w:sz w:val="20"/>
        </w:rPr>
        <w:sectPr w:rsidR="004E1ED8">
          <w:pgSz w:w="11900" w:h="16820"/>
          <w:pgMar w:top="420" w:right="860" w:bottom="280" w:left="240" w:header="720" w:footer="720" w:gutter="0"/>
          <w:cols w:space="720"/>
        </w:sectPr>
      </w:pPr>
    </w:p>
    <w:p w:rsidR="004E1ED8" w:rsidRDefault="0068395B">
      <w:pPr>
        <w:pStyle w:val="BodyText"/>
        <w:tabs>
          <w:tab w:val="left" w:pos="4221"/>
          <w:tab w:val="left" w:pos="5915"/>
        </w:tabs>
        <w:spacing w:before="128"/>
        <w:ind w:left="2516"/>
      </w:pPr>
      <w:r>
        <w:pict>
          <v:shape id="_x0000_s1032" type="#_x0000_t202" style="position:absolute;left:0;text-align:left;margin-left:299.35pt;margin-top:16.95pt;width:51.3pt;height:13.6pt;z-index:-15821312;mso-position-horizontal-relative:page" filled="f" stroked="f">
            <v:textbox inset="0,0,0,0">
              <w:txbxContent>
                <w:p w:rsidR="004E1ED8" w:rsidRDefault="0068395B">
                  <w:pPr>
                    <w:pStyle w:val="BodyText"/>
                    <w:spacing w:before="29"/>
                    <w:ind w:left="0"/>
                  </w:pPr>
                  <w:r>
                    <w:rPr>
                      <w:spacing w:val="-1"/>
                      <w:w w:val="110"/>
                    </w:rPr>
                    <w:t>Production</w:t>
                  </w:r>
                </w:p>
              </w:txbxContent>
            </v:textbox>
            <w10:wrap anchorx="page"/>
          </v:shape>
        </w:pict>
      </w:r>
      <w:r>
        <w:t>Listening</w:t>
      </w:r>
      <w:r>
        <w:tab/>
        <w:t>Reading</w:t>
      </w:r>
      <w:r>
        <w:tab/>
      </w:r>
      <w:r>
        <w:rPr>
          <w:position w:val="12"/>
        </w:rPr>
        <w:t>Spoken</w:t>
      </w:r>
    </w:p>
    <w:p w:rsidR="004E1ED8" w:rsidRDefault="0068395B">
      <w:pPr>
        <w:pStyle w:val="BodyText"/>
        <w:spacing w:before="128" w:line="254" w:lineRule="auto"/>
        <w:ind w:left="774" w:right="1558" w:firstLine="158"/>
      </w:pPr>
      <w:r>
        <w:br w:type="column"/>
      </w:r>
      <w:r>
        <w:rPr>
          <w:w w:val="105"/>
        </w:rPr>
        <w:t>Spoken</w:t>
      </w:r>
      <w:r>
        <w:rPr>
          <w:spacing w:val="1"/>
          <w:w w:val="105"/>
        </w:rPr>
        <w:t xml:space="preserve"> </w:t>
      </w:r>
      <w:r>
        <w:rPr>
          <w:w w:val="105"/>
        </w:rPr>
        <w:t>interaction</w:t>
      </w:r>
    </w:p>
    <w:p w:rsidR="004E1ED8" w:rsidRDefault="004E1ED8">
      <w:pPr>
        <w:spacing w:line="254" w:lineRule="auto"/>
        <w:sectPr w:rsidR="004E1ED8">
          <w:type w:val="continuous"/>
          <w:pgSz w:w="11900" w:h="16820"/>
          <w:pgMar w:top="0" w:right="860" w:bottom="280" w:left="240" w:header="720" w:footer="720" w:gutter="0"/>
          <w:cols w:num="2" w:space="720" w:equalWidth="0">
            <w:col w:w="6606" w:space="40"/>
            <w:col w:w="4154"/>
          </w:cols>
        </w:sectPr>
      </w:pPr>
    </w:p>
    <w:p w:rsidR="004E1ED8" w:rsidRDefault="0068395B">
      <w:pPr>
        <w:pStyle w:val="BodyText"/>
      </w:pPr>
      <w:r>
        <w:pict>
          <v:group id="_x0000_s1028" style="width:498.9pt;height:25.35pt;mso-position-horizontal-relative:char;mso-position-vertical-relative:line" coordsize="9978,507">
            <v:shape id="_x0000_s1031" style="position:absolute;top:9;width:9978;height:487" coordorigin=",10" coordsize="9978,487" o:spt="100" adj="0,,0" path="m3326,10l,10,,496r3326,l3326,10xm8315,10r-4989,l3326,496r4989,l8315,10xm9978,10r-1663,l8315,496r1663,l9978,10xe" fillcolor="black" stroked="f">
              <v:fill opacity="3276f"/>
              <v:stroke joinstyle="round"/>
              <v:formulas/>
              <v:path arrowok="t" o:connecttype="segments"/>
            </v:shape>
            <v:shape id="_x0000_s1030" style="position:absolute;width:9978;height:507" coordsize="9978,507" o:spt="100" adj="0,,0" path="m3326,486r-1663,l,486r,20l1663,506r1663,l3326,486xm3326,l1663,,,,,20r1663,l3326,20r,-20xm8315,486r-1663,l4989,486r-1663,l3326,506r1663,l6652,506r1663,l8315,486xm8315,l6652,,4989,,3326,r,20l4989,20r1663,l8315,20r,-20xm9978,486r-1663,l8315,506r1663,l9978,486xm9978,l8315,r,20l9978,20r,-20xe" fillcolor="#e1e1e1" stroked="f">
              <v:stroke joinstyle="round"/>
              <v:formulas/>
              <v:path arrowok="t" o:connecttype="segments"/>
            </v:shape>
            <v:shape id="_x0000_s1029" type="#_x0000_t202" style="position:absolute;top:19;width:9978;height:467" filled="f" stroked="f">
              <v:textbox inset="0,0,0,0">
                <w:txbxContent>
                  <w:p w:rsidR="004E1ED8" w:rsidRDefault="0068395B">
                    <w:pPr>
                      <w:tabs>
                        <w:tab w:val="left" w:pos="4037"/>
                        <w:tab w:val="left" w:pos="5700"/>
                        <w:tab w:val="left" w:pos="7363"/>
                        <w:tab w:val="left" w:pos="9026"/>
                      </w:tabs>
                      <w:spacing w:before="110"/>
                      <w:ind w:left="113"/>
                      <w:rPr>
                        <w:sz w:val="20"/>
                      </w:rPr>
                    </w:pPr>
                    <w:r>
                      <w:rPr>
                        <w:rFonts w:ascii="Tahoma"/>
                        <w:b/>
                        <w:w w:val="95"/>
                        <w:sz w:val="20"/>
                      </w:rPr>
                      <w:t>ENGLISH</w:t>
                    </w:r>
                    <w:r>
                      <w:rPr>
                        <w:rFonts w:ascii="Tahoma"/>
                        <w:b/>
                        <w:spacing w:val="-7"/>
                        <w:w w:val="95"/>
                        <w:sz w:val="20"/>
                      </w:rPr>
                      <w:t xml:space="preserve"> </w:t>
                    </w:r>
                    <w:r>
                      <w:rPr>
                        <w:w w:val="95"/>
                        <w:sz w:val="20"/>
                      </w:rPr>
                      <w:t>C2</w:t>
                    </w:r>
                    <w:r>
                      <w:rPr>
                        <w:w w:val="95"/>
                        <w:sz w:val="20"/>
                      </w:rPr>
                      <w:tab/>
                    </w:r>
                    <w:proofErr w:type="spellStart"/>
                    <w:r>
                      <w:rPr>
                        <w:sz w:val="20"/>
                      </w:rPr>
                      <w:t>C2</w:t>
                    </w:r>
                    <w:proofErr w:type="spellEnd"/>
                    <w:r>
                      <w:rPr>
                        <w:sz w:val="20"/>
                      </w:rPr>
                      <w:tab/>
                    </w:r>
                    <w:proofErr w:type="spellStart"/>
                    <w:r>
                      <w:rPr>
                        <w:sz w:val="20"/>
                      </w:rPr>
                      <w:t>C2</w:t>
                    </w:r>
                    <w:proofErr w:type="spellEnd"/>
                    <w:r>
                      <w:rPr>
                        <w:sz w:val="20"/>
                      </w:rPr>
                      <w:tab/>
                    </w:r>
                    <w:proofErr w:type="spellStart"/>
                    <w:r>
                      <w:rPr>
                        <w:sz w:val="20"/>
                      </w:rPr>
                      <w:t>C2</w:t>
                    </w:r>
                    <w:proofErr w:type="spellEnd"/>
                    <w:r>
                      <w:rPr>
                        <w:sz w:val="20"/>
                      </w:rPr>
                      <w:tab/>
                    </w:r>
                    <w:proofErr w:type="spellStart"/>
                    <w:r>
                      <w:rPr>
                        <w:sz w:val="20"/>
                      </w:rPr>
                      <w:t>C2</w:t>
                    </w:r>
                    <w:proofErr w:type="spellEnd"/>
                  </w:p>
                </w:txbxContent>
              </v:textbox>
            </v:shape>
            <w10:wrap type="none"/>
            <w10:anchorlock/>
          </v:group>
        </w:pict>
      </w:r>
    </w:p>
    <w:p w:rsidR="004E1ED8" w:rsidRDefault="0068395B">
      <w:pPr>
        <w:spacing w:before="76"/>
        <w:ind w:left="440"/>
        <w:rPr>
          <w:rFonts w:ascii="Trebuchet MS" w:hAnsi="Trebuchet MS"/>
          <w:i/>
          <w:sz w:val="18"/>
        </w:rPr>
      </w:pPr>
      <w:r>
        <w:rPr>
          <w:rFonts w:ascii="Trebuchet MS" w:hAnsi="Trebuchet MS"/>
          <w:i/>
          <w:color w:val="545454"/>
          <w:w w:val="95"/>
          <w:sz w:val="18"/>
        </w:rPr>
        <w:t>Levels:</w:t>
      </w:r>
      <w:r>
        <w:rPr>
          <w:rFonts w:ascii="Trebuchet MS" w:hAnsi="Trebuchet MS"/>
          <w:i/>
          <w:color w:val="545454"/>
          <w:spacing w:val="1"/>
          <w:w w:val="95"/>
          <w:sz w:val="18"/>
        </w:rPr>
        <w:t xml:space="preserve"> </w:t>
      </w:r>
      <w:r>
        <w:rPr>
          <w:rFonts w:ascii="Trebuchet MS" w:hAnsi="Trebuchet MS"/>
          <w:i/>
          <w:color w:val="545454"/>
          <w:w w:val="95"/>
          <w:sz w:val="18"/>
        </w:rPr>
        <w:t>A1</w:t>
      </w:r>
      <w:r>
        <w:rPr>
          <w:rFonts w:ascii="Trebuchet MS" w:hAnsi="Trebuchet MS"/>
          <w:i/>
          <w:color w:val="545454"/>
          <w:spacing w:val="1"/>
          <w:w w:val="95"/>
          <w:sz w:val="18"/>
        </w:rPr>
        <w:t xml:space="preserve"> </w:t>
      </w:r>
      <w:r>
        <w:rPr>
          <w:rFonts w:ascii="Trebuchet MS" w:hAnsi="Trebuchet MS"/>
          <w:i/>
          <w:color w:val="545454"/>
          <w:w w:val="95"/>
          <w:sz w:val="18"/>
        </w:rPr>
        <w:t>and</w:t>
      </w:r>
      <w:r>
        <w:rPr>
          <w:rFonts w:ascii="Trebuchet MS" w:hAnsi="Trebuchet MS"/>
          <w:i/>
          <w:color w:val="545454"/>
          <w:spacing w:val="2"/>
          <w:w w:val="95"/>
          <w:sz w:val="18"/>
        </w:rPr>
        <w:t xml:space="preserve"> </w:t>
      </w:r>
      <w:r>
        <w:rPr>
          <w:rFonts w:ascii="Trebuchet MS" w:hAnsi="Trebuchet MS"/>
          <w:i/>
          <w:color w:val="545454"/>
          <w:w w:val="95"/>
          <w:sz w:val="18"/>
        </w:rPr>
        <w:t>A2:</w:t>
      </w:r>
      <w:r>
        <w:rPr>
          <w:rFonts w:ascii="Trebuchet MS" w:hAnsi="Trebuchet MS"/>
          <w:i/>
          <w:color w:val="545454"/>
          <w:spacing w:val="1"/>
          <w:w w:val="95"/>
          <w:sz w:val="18"/>
        </w:rPr>
        <w:t xml:space="preserve"> </w:t>
      </w:r>
      <w:r>
        <w:rPr>
          <w:rFonts w:ascii="Trebuchet MS" w:hAnsi="Trebuchet MS"/>
          <w:i/>
          <w:color w:val="545454"/>
          <w:w w:val="95"/>
          <w:sz w:val="18"/>
        </w:rPr>
        <w:t>Basic</w:t>
      </w:r>
      <w:r>
        <w:rPr>
          <w:rFonts w:ascii="Trebuchet MS" w:hAnsi="Trebuchet MS"/>
          <w:i/>
          <w:color w:val="545454"/>
          <w:spacing w:val="2"/>
          <w:w w:val="95"/>
          <w:sz w:val="18"/>
        </w:rPr>
        <w:t xml:space="preserve"> </w:t>
      </w:r>
      <w:r>
        <w:rPr>
          <w:rFonts w:ascii="Trebuchet MS" w:hAnsi="Trebuchet MS"/>
          <w:i/>
          <w:color w:val="545454"/>
          <w:w w:val="95"/>
          <w:sz w:val="18"/>
        </w:rPr>
        <w:t>user;</w:t>
      </w:r>
      <w:r>
        <w:rPr>
          <w:rFonts w:ascii="Trebuchet MS" w:hAnsi="Trebuchet MS"/>
          <w:i/>
          <w:color w:val="545454"/>
          <w:spacing w:val="1"/>
          <w:w w:val="95"/>
          <w:sz w:val="18"/>
        </w:rPr>
        <w:t xml:space="preserve"> </w:t>
      </w:r>
      <w:r>
        <w:rPr>
          <w:rFonts w:ascii="Trebuchet MS" w:hAnsi="Trebuchet MS"/>
          <w:i/>
          <w:color w:val="545454"/>
          <w:w w:val="95"/>
          <w:sz w:val="18"/>
        </w:rPr>
        <w:t>B1</w:t>
      </w:r>
      <w:r>
        <w:rPr>
          <w:rFonts w:ascii="Trebuchet MS" w:hAnsi="Trebuchet MS"/>
          <w:i/>
          <w:color w:val="545454"/>
          <w:spacing w:val="1"/>
          <w:w w:val="95"/>
          <w:sz w:val="18"/>
        </w:rPr>
        <w:t xml:space="preserve"> </w:t>
      </w:r>
      <w:r>
        <w:rPr>
          <w:rFonts w:ascii="Trebuchet MS" w:hAnsi="Trebuchet MS"/>
          <w:i/>
          <w:color w:val="545454"/>
          <w:w w:val="95"/>
          <w:sz w:val="18"/>
        </w:rPr>
        <w:t>and</w:t>
      </w:r>
      <w:r>
        <w:rPr>
          <w:rFonts w:ascii="Trebuchet MS" w:hAnsi="Trebuchet MS"/>
          <w:i/>
          <w:color w:val="545454"/>
          <w:spacing w:val="2"/>
          <w:w w:val="95"/>
          <w:sz w:val="18"/>
        </w:rPr>
        <w:t xml:space="preserve"> </w:t>
      </w:r>
      <w:r>
        <w:rPr>
          <w:rFonts w:ascii="Trebuchet MS" w:hAnsi="Trebuchet MS"/>
          <w:i/>
          <w:color w:val="545454"/>
          <w:w w:val="95"/>
          <w:sz w:val="18"/>
        </w:rPr>
        <w:t>B2:</w:t>
      </w:r>
      <w:r>
        <w:rPr>
          <w:rFonts w:ascii="Trebuchet MS" w:hAnsi="Trebuchet MS"/>
          <w:i/>
          <w:color w:val="545454"/>
          <w:spacing w:val="1"/>
          <w:w w:val="95"/>
          <w:sz w:val="18"/>
        </w:rPr>
        <w:t xml:space="preserve"> </w:t>
      </w:r>
      <w:r>
        <w:rPr>
          <w:rFonts w:ascii="Trebuchet MS" w:hAnsi="Trebuchet MS"/>
          <w:i/>
          <w:color w:val="545454"/>
          <w:w w:val="95"/>
          <w:sz w:val="18"/>
        </w:rPr>
        <w:t>Independent user;</w:t>
      </w:r>
      <w:r>
        <w:rPr>
          <w:rFonts w:ascii="Trebuchet MS" w:hAnsi="Trebuchet MS"/>
          <w:i/>
          <w:color w:val="545454"/>
          <w:spacing w:val="2"/>
          <w:w w:val="95"/>
          <w:sz w:val="18"/>
        </w:rPr>
        <w:t xml:space="preserve"> </w:t>
      </w:r>
      <w:r>
        <w:rPr>
          <w:rFonts w:ascii="Trebuchet MS" w:hAnsi="Trebuchet MS"/>
          <w:i/>
          <w:color w:val="545454"/>
          <w:w w:val="95"/>
          <w:sz w:val="18"/>
        </w:rPr>
        <w:t>C1 and</w:t>
      </w:r>
      <w:r>
        <w:rPr>
          <w:rFonts w:ascii="Trebuchet MS" w:hAnsi="Trebuchet MS"/>
          <w:i/>
          <w:color w:val="545454"/>
          <w:spacing w:val="1"/>
          <w:w w:val="95"/>
          <w:sz w:val="18"/>
        </w:rPr>
        <w:t xml:space="preserve"> </w:t>
      </w:r>
      <w:r>
        <w:rPr>
          <w:rFonts w:ascii="Trebuchet MS" w:hAnsi="Trebuchet MS"/>
          <w:i/>
          <w:color w:val="545454"/>
          <w:w w:val="95"/>
          <w:sz w:val="18"/>
        </w:rPr>
        <w:t>C2:</w:t>
      </w:r>
      <w:r>
        <w:rPr>
          <w:rFonts w:ascii="Trebuchet MS" w:hAnsi="Trebuchet MS"/>
          <w:i/>
          <w:color w:val="545454"/>
          <w:spacing w:val="1"/>
          <w:w w:val="95"/>
          <w:sz w:val="18"/>
        </w:rPr>
        <w:t xml:space="preserve"> </w:t>
      </w:r>
      <w:r>
        <w:rPr>
          <w:rFonts w:ascii="Trebuchet MS" w:hAnsi="Trebuchet MS"/>
          <w:i/>
          <w:color w:val="545454"/>
          <w:w w:val="95"/>
          <w:sz w:val="18"/>
        </w:rPr>
        <w:t>Pro</w:t>
      </w:r>
      <w:r>
        <w:rPr>
          <w:rFonts w:ascii="Courier New" w:hAnsi="Courier New"/>
          <w:i/>
          <w:color w:val="545454"/>
          <w:w w:val="95"/>
          <w:sz w:val="18"/>
        </w:rPr>
        <w:t>ﬁ</w:t>
      </w:r>
      <w:r>
        <w:rPr>
          <w:rFonts w:ascii="Trebuchet MS" w:hAnsi="Trebuchet MS"/>
          <w:i/>
          <w:color w:val="545454"/>
          <w:w w:val="95"/>
          <w:sz w:val="18"/>
        </w:rPr>
        <w:t>cient</w:t>
      </w:r>
      <w:r>
        <w:rPr>
          <w:rFonts w:ascii="Trebuchet MS" w:hAnsi="Trebuchet MS"/>
          <w:i/>
          <w:color w:val="545454"/>
          <w:spacing w:val="1"/>
          <w:w w:val="95"/>
          <w:sz w:val="18"/>
        </w:rPr>
        <w:t xml:space="preserve"> </w:t>
      </w:r>
      <w:r>
        <w:rPr>
          <w:rFonts w:ascii="Trebuchet MS" w:hAnsi="Trebuchet MS"/>
          <w:i/>
          <w:color w:val="545454"/>
          <w:w w:val="95"/>
          <w:sz w:val="18"/>
        </w:rPr>
        <w:t>user</w:t>
      </w:r>
    </w:p>
    <w:p w:rsidR="004E1ED8" w:rsidRDefault="0068395B">
      <w:pPr>
        <w:pStyle w:val="Heading1"/>
        <w:spacing w:before="154"/>
      </w:pPr>
      <w:r>
        <w:pict>
          <v:rect id="_x0000_s1027" style="position:absolute;left:0;text-align:left;margin-left:34pt;margin-top:22.75pt;width:498.9pt;height:2pt;z-index:-15721984;mso-wrap-distance-left:0;mso-wrap-distance-right:0;mso-position-horizontal-relative:page" fillcolor="#979797" stroked="f">
            <w10:wrap type="topAndBottom" anchorx="page"/>
          </v:rect>
        </w:pict>
      </w:r>
      <w:r>
        <w:pict>
          <v:rect id="_x0000_s1026" style="position:absolute;left:0;text-align:left;margin-left:116.65pt;margin-top:35.5pt;width:1pt;height:10pt;z-index:-15823360;mso-position-horizontal-relative:page" fillcolor="#979797" stroked="f">
            <w10:wrap anchorx="page"/>
          </v:rect>
        </w:pict>
      </w:r>
      <w:r>
        <w:rPr>
          <w:noProof/>
        </w:rPr>
        <w:drawing>
          <wp:anchor distT="0" distB="0" distL="0" distR="0" simplePos="0" relativeHeight="15737856" behindDoc="0" locked="0" layoutInCell="1" allowOverlap="1">
            <wp:simplePos x="0" y="0"/>
            <wp:positionH relativeFrom="page">
              <wp:posOffset>252018</wp:posOffset>
            </wp:positionH>
            <wp:positionV relativeFrom="paragraph">
              <wp:posOffset>185818</wp:posOffset>
            </wp:positionV>
            <wp:extent cx="71983" cy="71983"/>
            <wp:effectExtent l="0" t="0" r="0" b="0"/>
            <wp:wrapNone/>
            <wp:docPr id="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5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983" cy="719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10" w:name="DIGITAL_SKILLS"/>
      <w:bookmarkEnd w:id="10"/>
      <w:r>
        <w:rPr>
          <w:w w:val="90"/>
        </w:rPr>
        <w:t>DIGITAL</w:t>
      </w:r>
      <w:r>
        <w:rPr>
          <w:spacing w:val="45"/>
          <w:w w:val="90"/>
        </w:rPr>
        <w:t xml:space="preserve"> </w:t>
      </w:r>
      <w:r>
        <w:rPr>
          <w:w w:val="90"/>
        </w:rPr>
        <w:t>SKILLS</w:t>
      </w:r>
    </w:p>
    <w:p w:rsidR="004E1ED8" w:rsidRDefault="0068395B">
      <w:pPr>
        <w:pStyle w:val="BodyText"/>
        <w:tabs>
          <w:tab w:val="left" w:pos="2277"/>
        </w:tabs>
        <w:spacing w:before="178"/>
      </w:pPr>
      <w:proofErr w:type="spellStart"/>
      <w:r>
        <w:rPr>
          <w:w w:val="105"/>
        </w:rPr>
        <w:t>Micrososft</w:t>
      </w:r>
      <w:proofErr w:type="spellEnd"/>
      <w:r>
        <w:rPr>
          <w:spacing w:val="10"/>
          <w:w w:val="105"/>
        </w:rPr>
        <w:t xml:space="preserve"> </w:t>
      </w:r>
      <w:r>
        <w:rPr>
          <w:w w:val="105"/>
        </w:rPr>
        <w:t>o</w:t>
      </w:r>
      <w:r>
        <w:rPr>
          <w:rFonts w:ascii="Courier New" w:hAnsi="Courier New"/>
          <w:w w:val="105"/>
        </w:rPr>
        <w:t>ﬃ</w:t>
      </w:r>
      <w:r>
        <w:rPr>
          <w:w w:val="105"/>
        </w:rPr>
        <w:t>ce</w:t>
      </w:r>
      <w:r>
        <w:rPr>
          <w:w w:val="105"/>
        </w:rPr>
        <w:tab/>
        <w:t>Microsoft</w:t>
      </w:r>
      <w:r>
        <w:rPr>
          <w:spacing w:val="-8"/>
          <w:w w:val="105"/>
        </w:rPr>
        <w:t xml:space="preserve"> </w:t>
      </w:r>
      <w:r>
        <w:rPr>
          <w:w w:val="105"/>
        </w:rPr>
        <w:t>O</w:t>
      </w:r>
      <w:r>
        <w:rPr>
          <w:rFonts w:ascii="Courier New" w:hAnsi="Courier New"/>
          <w:w w:val="105"/>
        </w:rPr>
        <w:t>ﬃ</w:t>
      </w:r>
      <w:r>
        <w:rPr>
          <w:w w:val="105"/>
        </w:rPr>
        <w:t>ce</w:t>
      </w:r>
      <w:r>
        <w:rPr>
          <w:spacing w:val="-7"/>
          <w:w w:val="105"/>
        </w:rPr>
        <w:t xml:space="preserve"> </w:t>
      </w:r>
      <w:proofErr w:type="gramStart"/>
      <w:r>
        <w:rPr>
          <w:w w:val="105"/>
        </w:rPr>
        <w:t>(</w:t>
      </w:r>
      <w:r>
        <w:rPr>
          <w:spacing w:val="-7"/>
          <w:w w:val="105"/>
        </w:rPr>
        <w:t xml:space="preserve"> </w:t>
      </w:r>
      <w:r>
        <w:rPr>
          <w:w w:val="105"/>
        </w:rPr>
        <w:t>Word</w:t>
      </w:r>
      <w:proofErr w:type="gramEnd"/>
      <w:r>
        <w:rPr>
          <w:spacing w:val="-7"/>
          <w:w w:val="105"/>
        </w:rPr>
        <w:t xml:space="preserve"> </w:t>
      </w:r>
      <w:r>
        <w:rPr>
          <w:w w:val="105"/>
        </w:rPr>
        <w:t>,</w:t>
      </w:r>
      <w:r>
        <w:rPr>
          <w:spacing w:val="-7"/>
          <w:w w:val="105"/>
        </w:rPr>
        <w:t xml:space="preserve"> </w:t>
      </w:r>
      <w:r>
        <w:rPr>
          <w:w w:val="105"/>
        </w:rPr>
        <w:t>Excel</w:t>
      </w:r>
      <w:r>
        <w:rPr>
          <w:spacing w:val="-8"/>
          <w:w w:val="105"/>
        </w:rPr>
        <w:t xml:space="preserve"> </w:t>
      </w:r>
      <w:r>
        <w:rPr>
          <w:w w:val="105"/>
        </w:rPr>
        <w:t>and</w:t>
      </w:r>
      <w:r>
        <w:rPr>
          <w:spacing w:val="-7"/>
          <w:w w:val="105"/>
        </w:rPr>
        <w:t xml:space="preserve"> </w:t>
      </w:r>
      <w:r>
        <w:rPr>
          <w:w w:val="105"/>
        </w:rPr>
        <w:t>Power</w:t>
      </w:r>
      <w:r>
        <w:rPr>
          <w:spacing w:val="-7"/>
          <w:w w:val="105"/>
        </w:rPr>
        <w:t xml:space="preserve"> </w:t>
      </w:r>
      <w:r>
        <w:rPr>
          <w:w w:val="105"/>
        </w:rPr>
        <w:t>Point</w:t>
      </w:r>
      <w:r>
        <w:rPr>
          <w:spacing w:val="-7"/>
          <w:w w:val="105"/>
        </w:rPr>
        <w:t xml:space="preserve"> </w:t>
      </w:r>
      <w:r>
        <w:rPr>
          <w:w w:val="105"/>
        </w:rPr>
        <w:t>)</w:t>
      </w:r>
    </w:p>
    <w:sectPr w:rsidR="004E1ED8">
      <w:type w:val="continuous"/>
      <w:pgSz w:w="11900" w:h="16820"/>
      <w:pgMar w:top="0" w:right="860" w:bottom="280" w:left="2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8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4E1ED8"/>
    <w:rsid w:val="004E1ED8"/>
    <w:rsid w:val="00683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7"/>
    <o:shapelayout v:ext="edit">
      <o:idmap v:ext="edit" data="1"/>
    </o:shapelayout>
  </w:shapeDefaults>
  <w:decimalSymbol w:val="."/>
  <w:listSeparator w:val=","/>
  <w15:docId w15:val="{F7F90695-2D95-45A4-852D-D28F4F7ADF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</w:rPr>
  </w:style>
  <w:style w:type="paragraph" w:styleId="Heading1">
    <w:name w:val="heading 1"/>
    <w:basedOn w:val="Normal"/>
    <w:uiPriority w:val="1"/>
    <w:qFormat/>
    <w:pPr>
      <w:spacing w:before="1"/>
      <w:ind w:left="440"/>
      <w:outlineLvl w:val="0"/>
    </w:pPr>
    <w:rPr>
      <w:rFonts w:ascii="Tahoma" w:eastAsia="Tahoma" w:hAnsi="Tahoma" w:cs="Tahoma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440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hyperlink" Target="mailto:1991sriram.g@gmail.com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838</Words>
  <Characters>4778</Characters>
  <Application>Microsoft Office Word</Application>
  <DocSecurity>0</DocSecurity>
  <Lines>39</Lines>
  <Paragraphs>11</Paragraphs>
  <ScaleCrop>false</ScaleCrop>
  <Company/>
  <LinksUpToDate>false</LinksUpToDate>
  <CharactersWithSpaces>5605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Europass</dc:title>
  <cp:lastModifiedBy>Microsoft account</cp:lastModifiedBy>
  <cp:revision>3</cp:revision>
  <dcterms:created xsi:type="dcterms:W3CDTF">2023-08-24T07:38:00Z</dcterms:created>
  <dcterms:modified xsi:type="dcterms:W3CDTF">2025-06-06T23:58:00Z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2023-08-24T00:00:00Z</vt:filetime>
  </property>
  <property fmtid="{D5CDD505-2E9C-101B-9397-08002B2CF9AE}" pid="3" name="LastSaved">
    <vt:filetime>2023-08-24T00:00:00Z</vt:filetime>
  </property>
</Properties>
</file>